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5D5B7" w14:textId="05CF38E9" w:rsidR="00097AA2" w:rsidRPr="00BD01B5" w:rsidRDefault="00097AA2" w:rsidP="00436F72">
      <w:pPr>
        <w:jc w:val="right"/>
        <w:rPr>
          <w:rFonts w:ascii="Aptos Display" w:hAnsi="Aptos Display" w:cs="Arial"/>
          <w:b/>
          <w:bCs/>
          <w:i/>
          <w:iCs/>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
        <w:gridCol w:w="7933"/>
        <w:gridCol w:w="1007"/>
      </w:tblGrid>
      <w:tr w:rsidR="00452FA0" w14:paraId="7A4BB362" w14:textId="77777777" w:rsidTr="00BF1051">
        <w:tc>
          <w:tcPr>
            <w:tcW w:w="562" w:type="dxa"/>
            <w:tcBorders>
              <w:bottom w:val="single" w:sz="8" w:space="0" w:color="0094C0"/>
              <w:right w:val="single" w:sz="8" w:space="0" w:color="0094C0"/>
            </w:tcBorders>
            <w:vAlign w:val="center"/>
          </w:tcPr>
          <w:p w14:paraId="5AEE37A1" w14:textId="77777777" w:rsidR="00A86A2E" w:rsidRDefault="00A86A2E" w:rsidP="00BF1051">
            <w:pPr>
              <w:spacing w:line="276" w:lineRule="auto"/>
              <w:jc w:val="both"/>
              <w:rPr>
                <w:rFonts w:ascii="Aptos Display" w:hAnsi="Aptos Display" w:cs="Arial"/>
              </w:rPr>
            </w:pPr>
          </w:p>
        </w:tc>
        <w:tc>
          <w:tcPr>
            <w:tcW w:w="8019" w:type="dxa"/>
            <w:tcBorders>
              <w:left w:val="single" w:sz="8" w:space="0" w:color="0094C0"/>
              <w:bottom w:val="single" w:sz="8" w:space="0" w:color="0094C0"/>
            </w:tcBorders>
            <w:vAlign w:val="center"/>
          </w:tcPr>
          <w:p w14:paraId="7FD8F70C" w14:textId="77777777" w:rsidR="00A86A2E" w:rsidRPr="00FE0E39" w:rsidRDefault="00A86A2E" w:rsidP="00A86A2E">
            <w:pPr>
              <w:spacing w:line="276" w:lineRule="auto"/>
              <w:ind w:left="0"/>
              <w:jc w:val="both"/>
              <w:rPr>
                <w:rFonts w:ascii="Aptos Display" w:hAnsi="Aptos Display" w:cs="Arial"/>
                <w:b/>
                <w:bCs/>
                <w:color w:val="0094C0"/>
                <w:sz w:val="28"/>
                <w:szCs w:val="28"/>
              </w:rPr>
            </w:pPr>
            <w:r w:rsidRPr="00FE0E39">
              <w:rPr>
                <w:rFonts w:ascii="Aptos Display" w:hAnsi="Aptos Display" w:cs="Arial"/>
                <w:b/>
                <w:bCs/>
                <w:color w:val="0094C0"/>
                <w:sz w:val="28"/>
                <w:szCs w:val="28"/>
              </w:rPr>
              <w:t xml:space="preserve">Intenzifikace ČOV Ivančice, výběr dodavatele stavebních prací </w:t>
            </w:r>
          </w:p>
        </w:tc>
        <w:tc>
          <w:tcPr>
            <w:tcW w:w="1013" w:type="dxa"/>
            <w:tcBorders>
              <w:bottom w:val="single" w:sz="8" w:space="0" w:color="0094C0"/>
            </w:tcBorders>
          </w:tcPr>
          <w:p w14:paraId="418A8637" w14:textId="0A08D338" w:rsidR="00A86A2E" w:rsidRPr="00452FA0" w:rsidRDefault="00A86A2E" w:rsidP="00452FA0">
            <w:pPr>
              <w:spacing w:line="276" w:lineRule="auto"/>
              <w:ind w:left="0"/>
              <w:jc w:val="right"/>
              <w:rPr>
                <w:rFonts w:ascii="Aptos Display" w:hAnsi="Aptos Display" w:cs="Arial"/>
                <w:b/>
                <w:bCs/>
                <w:color w:val="0094C0"/>
                <w:szCs w:val="22"/>
              </w:rPr>
            </w:pPr>
          </w:p>
        </w:tc>
      </w:tr>
      <w:tr w:rsidR="00452FA0" w14:paraId="6979585E" w14:textId="77777777" w:rsidTr="00DF4296">
        <w:tc>
          <w:tcPr>
            <w:tcW w:w="562" w:type="dxa"/>
            <w:tcBorders>
              <w:top w:val="single" w:sz="8" w:space="0" w:color="0094C0"/>
              <w:bottom w:val="single" w:sz="8" w:space="0" w:color="0094C0"/>
              <w:right w:val="single" w:sz="8" w:space="0" w:color="0094C0"/>
            </w:tcBorders>
            <w:vAlign w:val="center"/>
          </w:tcPr>
          <w:p w14:paraId="452DBAC6" w14:textId="77777777" w:rsidR="00A86A2E" w:rsidRDefault="00A86A2E" w:rsidP="00BF1051">
            <w:pPr>
              <w:spacing w:line="276" w:lineRule="auto"/>
              <w:jc w:val="both"/>
              <w:rPr>
                <w:rFonts w:ascii="Aptos Display" w:hAnsi="Aptos Display" w:cs="Arial"/>
              </w:rPr>
            </w:pPr>
          </w:p>
        </w:tc>
        <w:tc>
          <w:tcPr>
            <w:tcW w:w="8019" w:type="dxa"/>
            <w:tcBorders>
              <w:top w:val="single" w:sz="8" w:space="0" w:color="0094C0"/>
              <w:left w:val="single" w:sz="8" w:space="0" w:color="0094C0"/>
              <w:bottom w:val="single" w:sz="8" w:space="0" w:color="0094C0"/>
            </w:tcBorders>
            <w:vAlign w:val="center"/>
          </w:tcPr>
          <w:p w14:paraId="066327A8" w14:textId="762BAD5D" w:rsidR="00A86A2E" w:rsidRPr="00FE0E39" w:rsidRDefault="00095FD0" w:rsidP="00A86A2E">
            <w:pPr>
              <w:spacing w:line="276" w:lineRule="auto"/>
              <w:ind w:left="0"/>
              <w:jc w:val="both"/>
              <w:rPr>
                <w:rFonts w:ascii="Aptos Display" w:hAnsi="Aptos Display" w:cs="Arial"/>
                <w:b/>
                <w:bCs/>
                <w:sz w:val="28"/>
                <w:szCs w:val="28"/>
              </w:rPr>
            </w:pPr>
            <w:r w:rsidRPr="00095FD0">
              <w:rPr>
                <w:rFonts w:ascii="Aptos Display" w:hAnsi="Aptos Display" w:cs="Arial"/>
                <w:b/>
                <w:bCs/>
                <w:color w:val="0094C0"/>
                <w:sz w:val="28"/>
                <w:szCs w:val="28"/>
              </w:rPr>
              <w:t>Požadavk</w:t>
            </w:r>
            <w:r>
              <w:rPr>
                <w:rFonts w:ascii="Aptos Display" w:hAnsi="Aptos Display" w:cs="Arial"/>
                <w:b/>
                <w:bCs/>
                <w:color w:val="0094C0"/>
                <w:sz w:val="28"/>
                <w:szCs w:val="28"/>
              </w:rPr>
              <w:t>y objednatele</w:t>
            </w:r>
          </w:p>
        </w:tc>
        <w:tc>
          <w:tcPr>
            <w:tcW w:w="1013" w:type="dxa"/>
            <w:tcBorders>
              <w:top w:val="single" w:sz="8" w:space="0" w:color="0094C0"/>
              <w:bottom w:val="single" w:sz="8" w:space="0" w:color="0094C0"/>
            </w:tcBorders>
            <w:vAlign w:val="center"/>
          </w:tcPr>
          <w:p w14:paraId="24F516D3" w14:textId="0F9BCAE3" w:rsidR="00A86A2E" w:rsidRPr="00452FA0" w:rsidRDefault="00DF4296" w:rsidP="00DF4296">
            <w:pPr>
              <w:spacing w:line="276" w:lineRule="auto"/>
              <w:ind w:left="0"/>
              <w:jc w:val="right"/>
              <w:rPr>
                <w:rFonts w:ascii="Aptos Display" w:hAnsi="Aptos Display" w:cs="Arial"/>
                <w:color w:val="0094C0"/>
                <w:sz w:val="20"/>
                <w:szCs w:val="20"/>
              </w:rPr>
            </w:pPr>
            <w:r w:rsidRPr="00452FA0">
              <w:rPr>
                <w:rFonts w:ascii="Aptos Display" w:hAnsi="Aptos Display" w:cs="Arial"/>
                <w:b/>
                <w:bCs/>
                <w:color w:val="0094C0"/>
                <w:szCs w:val="22"/>
              </w:rPr>
              <w:t>V01</w:t>
            </w:r>
          </w:p>
        </w:tc>
      </w:tr>
      <w:tr w:rsidR="00452FA0" w14:paraId="115B6B1A" w14:textId="77777777" w:rsidTr="00DF4296">
        <w:tc>
          <w:tcPr>
            <w:tcW w:w="562" w:type="dxa"/>
            <w:tcBorders>
              <w:top w:val="single" w:sz="8" w:space="0" w:color="0094C0"/>
              <w:right w:val="single" w:sz="8" w:space="0" w:color="0094C0"/>
            </w:tcBorders>
            <w:vAlign w:val="center"/>
          </w:tcPr>
          <w:p w14:paraId="6F40056F" w14:textId="77777777" w:rsidR="00A86A2E" w:rsidRPr="00D130BC" w:rsidRDefault="00A86A2E" w:rsidP="00BF1051">
            <w:pPr>
              <w:spacing w:line="276" w:lineRule="auto"/>
              <w:jc w:val="both"/>
              <w:rPr>
                <w:rFonts w:ascii="Aptos Display" w:hAnsi="Aptos Display" w:cs="Arial"/>
              </w:rPr>
            </w:pPr>
          </w:p>
        </w:tc>
        <w:tc>
          <w:tcPr>
            <w:tcW w:w="8019" w:type="dxa"/>
            <w:tcBorders>
              <w:top w:val="single" w:sz="8" w:space="0" w:color="0094C0"/>
              <w:left w:val="single" w:sz="8" w:space="0" w:color="0094C0"/>
            </w:tcBorders>
            <w:vAlign w:val="center"/>
          </w:tcPr>
          <w:p w14:paraId="061D53C3" w14:textId="5D51D6A0" w:rsidR="00A86A2E" w:rsidRPr="00A86A2E" w:rsidRDefault="00A86A2E" w:rsidP="00A86A2E">
            <w:pPr>
              <w:spacing w:line="276" w:lineRule="auto"/>
              <w:ind w:left="0"/>
              <w:jc w:val="both"/>
              <w:rPr>
                <w:rFonts w:ascii="Aptos Display" w:hAnsi="Aptos Display" w:cs="Arial"/>
                <w:color w:val="0094C0"/>
                <w:szCs w:val="22"/>
              </w:rPr>
            </w:pPr>
            <w:r w:rsidRPr="00A86A2E">
              <w:rPr>
                <w:rFonts w:ascii="Aptos Display" w:hAnsi="Aptos Display" w:cs="Arial"/>
                <w:color w:val="0094C0"/>
                <w:szCs w:val="22"/>
              </w:rPr>
              <w:t xml:space="preserve">Příloha č. </w:t>
            </w:r>
            <w:r w:rsidR="001E0993">
              <w:rPr>
                <w:rFonts w:ascii="Aptos Display" w:hAnsi="Aptos Display" w:cs="Arial"/>
                <w:color w:val="0094C0"/>
                <w:szCs w:val="22"/>
              </w:rPr>
              <w:t>6</w:t>
            </w:r>
            <w:r w:rsidRPr="00A86A2E">
              <w:rPr>
                <w:rFonts w:ascii="Aptos Display" w:hAnsi="Aptos Display" w:cs="Arial"/>
                <w:color w:val="0094C0"/>
                <w:szCs w:val="22"/>
              </w:rPr>
              <w:t xml:space="preserve"> </w:t>
            </w:r>
            <w:r>
              <w:rPr>
                <w:rFonts w:ascii="Aptos Display" w:hAnsi="Aptos Display" w:cs="Arial"/>
                <w:color w:val="0094C0"/>
                <w:szCs w:val="22"/>
              </w:rPr>
              <w:t xml:space="preserve">Požadavky na </w:t>
            </w:r>
            <w:r w:rsidR="001E0993">
              <w:rPr>
                <w:rFonts w:ascii="Aptos Display" w:hAnsi="Aptos Display" w:cs="Arial"/>
                <w:color w:val="0094C0"/>
                <w:szCs w:val="22"/>
              </w:rPr>
              <w:t>provádění díla</w:t>
            </w:r>
          </w:p>
        </w:tc>
        <w:tc>
          <w:tcPr>
            <w:tcW w:w="1013" w:type="dxa"/>
            <w:tcBorders>
              <w:top w:val="single" w:sz="8" w:space="0" w:color="0094C0"/>
            </w:tcBorders>
            <w:vAlign w:val="center"/>
          </w:tcPr>
          <w:p w14:paraId="2E230AA0" w14:textId="3AB7C819" w:rsidR="00A86A2E" w:rsidRDefault="00DF4296" w:rsidP="00DF4296">
            <w:pPr>
              <w:spacing w:after="120" w:line="276" w:lineRule="auto"/>
              <w:ind w:left="0"/>
              <w:jc w:val="right"/>
              <w:rPr>
                <w:rFonts w:ascii="Aptos Display" w:hAnsi="Aptos Display" w:cs="Arial"/>
              </w:rPr>
            </w:pPr>
            <w:r w:rsidRPr="00452FA0">
              <w:rPr>
                <w:rFonts w:ascii="Aptos Display" w:hAnsi="Aptos Display" w:cs="Arial"/>
                <w:color w:val="0094C0"/>
                <w:sz w:val="20"/>
                <w:szCs w:val="20"/>
              </w:rPr>
              <w:t>25-11-03</w:t>
            </w:r>
          </w:p>
        </w:tc>
      </w:tr>
    </w:tbl>
    <w:p w14:paraId="7B288927" w14:textId="77777777" w:rsidR="00A86A2E" w:rsidRDefault="00A86A2E" w:rsidP="00A86A2E">
      <w:pPr>
        <w:spacing w:after="120" w:line="276" w:lineRule="auto"/>
        <w:jc w:val="both"/>
        <w:rPr>
          <w:rFonts w:ascii="Aptos Display" w:hAnsi="Aptos Display" w:cs="Arial"/>
          <w:szCs w:val="22"/>
        </w:rPr>
      </w:pPr>
    </w:p>
    <w:sdt>
      <w:sdtPr>
        <w:rPr>
          <w:rFonts w:ascii="Aptos Display" w:eastAsia="Times New Roman" w:hAnsi="Aptos Display" w:cs="Times New Roman"/>
          <w:b/>
          <w:bCs/>
          <w:smallCaps/>
          <w:color w:val="auto"/>
          <w:sz w:val="22"/>
          <w:szCs w:val="22"/>
        </w:rPr>
        <w:id w:val="464063064"/>
        <w:docPartObj>
          <w:docPartGallery w:val="Table of Contents"/>
          <w:docPartUnique/>
        </w:docPartObj>
      </w:sdtPr>
      <w:sdtEndPr>
        <w:rPr>
          <w:rFonts w:asciiTheme="minorHAnsi" w:hAnsiTheme="minorHAnsi"/>
          <w:b w:val="0"/>
          <w:bCs w:val="0"/>
          <w:smallCaps w:val="0"/>
          <w:szCs w:val="24"/>
        </w:rPr>
      </w:sdtEndPr>
      <w:sdtContent>
        <w:p w14:paraId="48A76C3D" w14:textId="77777777" w:rsidR="00C52A0F" w:rsidRPr="00B904ED" w:rsidRDefault="00C52A0F" w:rsidP="00C52A0F">
          <w:pPr>
            <w:pStyle w:val="Nadpisobsahu"/>
            <w:spacing w:before="0" w:after="120"/>
            <w:rPr>
              <w:rFonts w:ascii="Aptos Display" w:hAnsi="Aptos Display"/>
              <w:b/>
              <w:bCs/>
              <w:color w:val="auto"/>
              <w:sz w:val="22"/>
              <w:szCs w:val="22"/>
            </w:rPr>
          </w:pPr>
          <w:r w:rsidRPr="00B904ED">
            <w:rPr>
              <w:rFonts w:ascii="Aptos Display" w:hAnsi="Aptos Display"/>
              <w:color w:val="auto"/>
              <w:sz w:val="22"/>
              <w:szCs w:val="22"/>
            </w:rPr>
            <w:t>Obsah</w:t>
          </w:r>
        </w:p>
        <w:p w14:paraId="5C474EE4" w14:textId="6955B855" w:rsidR="00D56F73" w:rsidRDefault="00C52A0F">
          <w:pPr>
            <w:pStyle w:val="Obsah1"/>
            <w:rPr>
              <w:rFonts w:eastAsiaTheme="minorEastAsia" w:cstheme="minorBidi"/>
              <w:noProof/>
              <w:kern w:val="2"/>
              <w:sz w:val="24"/>
              <w14:ligatures w14:val="standardContextual"/>
            </w:rPr>
          </w:pPr>
          <w:r w:rsidRPr="00B904ED">
            <w:rPr>
              <w:rFonts w:ascii="Aptos Display" w:hAnsi="Aptos Display"/>
              <w:szCs w:val="22"/>
            </w:rPr>
            <w:fldChar w:fldCharType="begin"/>
          </w:r>
          <w:r w:rsidRPr="00B904ED">
            <w:rPr>
              <w:rFonts w:ascii="Aptos Display" w:hAnsi="Aptos Display"/>
              <w:szCs w:val="22"/>
            </w:rPr>
            <w:instrText>TOC \o "1-3" \h \z \u</w:instrText>
          </w:r>
          <w:r w:rsidRPr="00B904ED">
            <w:rPr>
              <w:rFonts w:ascii="Aptos Display" w:hAnsi="Aptos Display"/>
              <w:szCs w:val="22"/>
            </w:rPr>
            <w:fldChar w:fldCharType="separate"/>
          </w:r>
          <w:hyperlink w:anchor="_Toc213751871" w:history="1">
            <w:r w:rsidR="00D56F73" w:rsidRPr="00064946">
              <w:rPr>
                <w:rStyle w:val="Hypertextovodkaz"/>
                <w:rFonts w:ascii="Aptos Display" w:eastAsia="Arial" w:hAnsi="Aptos Display" w:cstheme="minorHAnsi"/>
                <w:caps/>
                <w:noProof/>
                <w:lang w:val="cs" w:eastAsia="ja-JP"/>
              </w:rPr>
              <w:t>1.</w:t>
            </w:r>
            <w:r w:rsidR="00D56F73">
              <w:rPr>
                <w:rFonts w:eastAsiaTheme="minorEastAsia" w:cstheme="minorBidi"/>
                <w:noProof/>
                <w:kern w:val="2"/>
                <w:sz w:val="24"/>
                <w14:ligatures w14:val="standardContextual"/>
              </w:rPr>
              <w:tab/>
            </w:r>
            <w:r w:rsidR="00D56F73" w:rsidRPr="00D56F73">
              <w:rPr>
                <w:noProof/>
                <w:lang w:val="cs" w:eastAsia="ja-JP"/>
              </w:rPr>
              <w:t>Požadavky na provádění díla</w:t>
            </w:r>
            <w:r w:rsidR="00D56F73">
              <w:rPr>
                <w:noProof/>
                <w:webHidden/>
              </w:rPr>
              <w:tab/>
            </w:r>
            <w:r w:rsidR="00D56F73">
              <w:rPr>
                <w:noProof/>
                <w:webHidden/>
              </w:rPr>
              <w:fldChar w:fldCharType="begin"/>
            </w:r>
            <w:r w:rsidR="00D56F73">
              <w:rPr>
                <w:noProof/>
                <w:webHidden/>
              </w:rPr>
              <w:instrText xml:space="preserve"> PAGEREF _Toc213751871 \h </w:instrText>
            </w:r>
            <w:r w:rsidR="00D56F73">
              <w:rPr>
                <w:noProof/>
                <w:webHidden/>
              </w:rPr>
            </w:r>
            <w:r w:rsidR="00D56F73">
              <w:rPr>
                <w:noProof/>
                <w:webHidden/>
              </w:rPr>
              <w:fldChar w:fldCharType="separate"/>
            </w:r>
            <w:r w:rsidR="00E87E67">
              <w:rPr>
                <w:noProof/>
                <w:webHidden/>
              </w:rPr>
              <w:t>1</w:t>
            </w:r>
            <w:r w:rsidR="00D56F73">
              <w:rPr>
                <w:noProof/>
                <w:webHidden/>
              </w:rPr>
              <w:fldChar w:fldCharType="end"/>
            </w:r>
          </w:hyperlink>
        </w:p>
        <w:p w14:paraId="36AA5965" w14:textId="413F44E2" w:rsidR="00D56F73" w:rsidRDefault="00D56F73">
          <w:pPr>
            <w:pStyle w:val="Obsah2"/>
            <w:rPr>
              <w:rFonts w:eastAsiaTheme="minorEastAsia" w:cstheme="minorBidi"/>
              <w:noProof/>
              <w:kern w:val="2"/>
              <w:sz w:val="24"/>
              <w14:ligatures w14:val="standardContextual"/>
            </w:rPr>
          </w:pPr>
          <w:hyperlink w:anchor="_Toc213751872" w:history="1">
            <w:r w:rsidRPr="00064946">
              <w:rPr>
                <w:rStyle w:val="Hypertextovodkaz"/>
                <w:rFonts w:ascii="Aptos Display" w:hAnsi="Aptos Display" w:cs="Arial"/>
                <w:noProof/>
              </w:rPr>
              <w:t>1.1.</w:t>
            </w:r>
            <w:r>
              <w:rPr>
                <w:rFonts w:eastAsiaTheme="minorEastAsia" w:cstheme="minorBidi"/>
                <w:noProof/>
                <w:kern w:val="2"/>
                <w:sz w:val="24"/>
                <w14:ligatures w14:val="standardContextual"/>
              </w:rPr>
              <w:tab/>
            </w:r>
            <w:r w:rsidRPr="00064946">
              <w:rPr>
                <w:rStyle w:val="Hypertextovodkaz"/>
                <w:rFonts w:ascii="Aptos Display" w:hAnsi="Aptos Display" w:cs="Arial"/>
                <w:noProof/>
              </w:rPr>
              <w:t>Základní informace o projektu</w:t>
            </w:r>
            <w:r>
              <w:rPr>
                <w:noProof/>
                <w:webHidden/>
              </w:rPr>
              <w:tab/>
            </w:r>
            <w:r>
              <w:rPr>
                <w:noProof/>
                <w:webHidden/>
              </w:rPr>
              <w:fldChar w:fldCharType="begin"/>
            </w:r>
            <w:r>
              <w:rPr>
                <w:noProof/>
                <w:webHidden/>
              </w:rPr>
              <w:instrText xml:space="preserve"> PAGEREF _Toc213751872 \h </w:instrText>
            </w:r>
            <w:r>
              <w:rPr>
                <w:noProof/>
                <w:webHidden/>
              </w:rPr>
            </w:r>
            <w:r>
              <w:rPr>
                <w:noProof/>
                <w:webHidden/>
              </w:rPr>
              <w:fldChar w:fldCharType="separate"/>
            </w:r>
            <w:r w:rsidR="00E87E67">
              <w:rPr>
                <w:noProof/>
                <w:webHidden/>
              </w:rPr>
              <w:t>1</w:t>
            </w:r>
            <w:r>
              <w:rPr>
                <w:noProof/>
                <w:webHidden/>
              </w:rPr>
              <w:fldChar w:fldCharType="end"/>
            </w:r>
          </w:hyperlink>
        </w:p>
        <w:p w14:paraId="403445FE" w14:textId="11C58148" w:rsidR="00D56F73" w:rsidRDefault="00D56F73">
          <w:pPr>
            <w:pStyle w:val="Obsah2"/>
            <w:rPr>
              <w:rFonts w:eastAsiaTheme="minorEastAsia" w:cstheme="minorBidi"/>
              <w:noProof/>
              <w:kern w:val="2"/>
              <w:sz w:val="24"/>
              <w14:ligatures w14:val="standardContextual"/>
            </w:rPr>
          </w:pPr>
          <w:hyperlink w:anchor="_Toc213751873" w:history="1">
            <w:r w:rsidRPr="00064946">
              <w:rPr>
                <w:rStyle w:val="Hypertextovodkaz"/>
                <w:rFonts w:ascii="Aptos Display" w:hAnsi="Aptos Display" w:cs="Arial"/>
                <w:noProof/>
              </w:rPr>
              <w:t>1.2.</w:t>
            </w:r>
            <w:r>
              <w:rPr>
                <w:rFonts w:eastAsiaTheme="minorEastAsia" w:cstheme="minorBidi"/>
                <w:noProof/>
                <w:kern w:val="2"/>
                <w:sz w:val="24"/>
                <w14:ligatures w14:val="standardContextual"/>
              </w:rPr>
              <w:tab/>
            </w:r>
            <w:r w:rsidRPr="00064946">
              <w:rPr>
                <w:rStyle w:val="Hypertextovodkaz"/>
                <w:rFonts w:ascii="Aptos Display" w:hAnsi="Aptos Display" w:cs="Arial"/>
                <w:noProof/>
              </w:rPr>
              <w:t>Cíl projektu</w:t>
            </w:r>
            <w:r>
              <w:rPr>
                <w:noProof/>
                <w:webHidden/>
              </w:rPr>
              <w:tab/>
            </w:r>
            <w:r>
              <w:rPr>
                <w:noProof/>
                <w:webHidden/>
              </w:rPr>
              <w:fldChar w:fldCharType="begin"/>
            </w:r>
            <w:r>
              <w:rPr>
                <w:noProof/>
                <w:webHidden/>
              </w:rPr>
              <w:instrText xml:space="preserve"> PAGEREF _Toc213751873 \h </w:instrText>
            </w:r>
            <w:r>
              <w:rPr>
                <w:noProof/>
                <w:webHidden/>
              </w:rPr>
            </w:r>
            <w:r>
              <w:rPr>
                <w:noProof/>
                <w:webHidden/>
              </w:rPr>
              <w:fldChar w:fldCharType="separate"/>
            </w:r>
            <w:r w:rsidR="00E87E67">
              <w:rPr>
                <w:noProof/>
                <w:webHidden/>
              </w:rPr>
              <w:t>1</w:t>
            </w:r>
            <w:r>
              <w:rPr>
                <w:noProof/>
                <w:webHidden/>
              </w:rPr>
              <w:fldChar w:fldCharType="end"/>
            </w:r>
          </w:hyperlink>
        </w:p>
        <w:p w14:paraId="306DF3FF" w14:textId="104C11C9" w:rsidR="00D56F73" w:rsidRDefault="00D56F73">
          <w:pPr>
            <w:pStyle w:val="Obsah2"/>
            <w:rPr>
              <w:rFonts w:eastAsiaTheme="minorEastAsia" w:cstheme="minorBidi"/>
              <w:noProof/>
              <w:kern w:val="2"/>
              <w:sz w:val="24"/>
              <w14:ligatures w14:val="standardContextual"/>
            </w:rPr>
          </w:pPr>
          <w:hyperlink w:anchor="_Toc213751874" w:history="1">
            <w:r w:rsidRPr="00064946">
              <w:rPr>
                <w:rStyle w:val="Hypertextovodkaz"/>
                <w:rFonts w:ascii="Aptos Display" w:hAnsi="Aptos Display"/>
                <w:noProof/>
              </w:rPr>
              <w:t>1.3.</w:t>
            </w:r>
            <w:r>
              <w:rPr>
                <w:rFonts w:eastAsiaTheme="minorEastAsia" w:cstheme="minorBidi"/>
                <w:noProof/>
                <w:kern w:val="2"/>
                <w:sz w:val="24"/>
                <w14:ligatures w14:val="standardContextual"/>
              </w:rPr>
              <w:tab/>
            </w:r>
            <w:r w:rsidRPr="00064946">
              <w:rPr>
                <w:rStyle w:val="Hypertextovodkaz"/>
                <w:rFonts w:ascii="Aptos Display" w:hAnsi="Aptos Display"/>
                <w:noProof/>
              </w:rPr>
              <w:t>Rozsah a předmět díla</w:t>
            </w:r>
            <w:r>
              <w:rPr>
                <w:noProof/>
                <w:webHidden/>
              </w:rPr>
              <w:tab/>
            </w:r>
            <w:r>
              <w:rPr>
                <w:noProof/>
                <w:webHidden/>
              </w:rPr>
              <w:fldChar w:fldCharType="begin"/>
            </w:r>
            <w:r>
              <w:rPr>
                <w:noProof/>
                <w:webHidden/>
              </w:rPr>
              <w:instrText xml:space="preserve"> PAGEREF _Toc213751874 \h </w:instrText>
            </w:r>
            <w:r>
              <w:rPr>
                <w:noProof/>
                <w:webHidden/>
              </w:rPr>
            </w:r>
            <w:r>
              <w:rPr>
                <w:noProof/>
                <w:webHidden/>
              </w:rPr>
              <w:fldChar w:fldCharType="separate"/>
            </w:r>
            <w:r w:rsidR="00E87E67">
              <w:rPr>
                <w:noProof/>
                <w:webHidden/>
              </w:rPr>
              <w:t>2</w:t>
            </w:r>
            <w:r>
              <w:rPr>
                <w:noProof/>
                <w:webHidden/>
              </w:rPr>
              <w:fldChar w:fldCharType="end"/>
            </w:r>
          </w:hyperlink>
        </w:p>
        <w:p w14:paraId="0536457F" w14:textId="77B413E6" w:rsidR="00D56F73" w:rsidRDefault="00D56F73">
          <w:pPr>
            <w:pStyle w:val="Obsah2"/>
            <w:rPr>
              <w:rFonts w:eastAsiaTheme="minorEastAsia" w:cstheme="minorBidi"/>
              <w:noProof/>
              <w:kern w:val="2"/>
              <w:sz w:val="24"/>
              <w14:ligatures w14:val="standardContextual"/>
            </w:rPr>
          </w:pPr>
          <w:hyperlink w:anchor="_Toc213751875" w:history="1">
            <w:r w:rsidRPr="00064946">
              <w:rPr>
                <w:rStyle w:val="Hypertextovodkaz"/>
                <w:rFonts w:ascii="Aptos Display" w:hAnsi="Aptos Display"/>
                <w:noProof/>
              </w:rPr>
              <w:t>1.4.</w:t>
            </w:r>
            <w:r>
              <w:rPr>
                <w:rFonts w:eastAsiaTheme="minorEastAsia" w:cstheme="minorBidi"/>
                <w:noProof/>
                <w:kern w:val="2"/>
                <w:sz w:val="24"/>
                <w14:ligatures w14:val="standardContextual"/>
              </w:rPr>
              <w:tab/>
            </w:r>
            <w:r w:rsidRPr="00064946">
              <w:rPr>
                <w:rStyle w:val="Hypertextovodkaz"/>
                <w:rFonts w:ascii="Aptos Display" w:hAnsi="Aptos Display"/>
                <w:noProof/>
              </w:rPr>
              <w:t>Obecné požadavky</w:t>
            </w:r>
            <w:r>
              <w:rPr>
                <w:noProof/>
                <w:webHidden/>
              </w:rPr>
              <w:tab/>
            </w:r>
            <w:r>
              <w:rPr>
                <w:noProof/>
                <w:webHidden/>
              </w:rPr>
              <w:fldChar w:fldCharType="begin"/>
            </w:r>
            <w:r>
              <w:rPr>
                <w:noProof/>
                <w:webHidden/>
              </w:rPr>
              <w:instrText xml:space="preserve"> PAGEREF _Toc213751875 \h </w:instrText>
            </w:r>
            <w:r>
              <w:rPr>
                <w:noProof/>
                <w:webHidden/>
              </w:rPr>
            </w:r>
            <w:r>
              <w:rPr>
                <w:noProof/>
                <w:webHidden/>
              </w:rPr>
              <w:fldChar w:fldCharType="separate"/>
            </w:r>
            <w:r w:rsidR="00E87E67">
              <w:rPr>
                <w:noProof/>
                <w:webHidden/>
              </w:rPr>
              <w:t>4</w:t>
            </w:r>
            <w:r>
              <w:rPr>
                <w:noProof/>
                <w:webHidden/>
              </w:rPr>
              <w:fldChar w:fldCharType="end"/>
            </w:r>
          </w:hyperlink>
        </w:p>
        <w:p w14:paraId="0E14D409" w14:textId="06A93F9B" w:rsidR="00D56F73" w:rsidRDefault="00D56F73">
          <w:pPr>
            <w:pStyle w:val="Obsah2"/>
            <w:rPr>
              <w:rFonts w:eastAsiaTheme="minorEastAsia" w:cstheme="minorBidi"/>
              <w:noProof/>
              <w:kern w:val="2"/>
              <w:sz w:val="24"/>
              <w14:ligatures w14:val="standardContextual"/>
            </w:rPr>
          </w:pPr>
          <w:hyperlink w:anchor="_Toc213751876" w:history="1">
            <w:r w:rsidRPr="00064946">
              <w:rPr>
                <w:rStyle w:val="Hypertextovodkaz"/>
                <w:rFonts w:ascii="Aptos Display" w:hAnsi="Aptos Display"/>
                <w:noProof/>
              </w:rPr>
              <w:t>1.5.</w:t>
            </w:r>
            <w:r>
              <w:rPr>
                <w:rFonts w:eastAsiaTheme="minorEastAsia" w:cstheme="minorBidi"/>
                <w:noProof/>
                <w:kern w:val="2"/>
                <w:sz w:val="24"/>
                <w14:ligatures w14:val="standardContextual"/>
              </w:rPr>
              <w:tab/>
            </w:r>
            <w:r w:rsidRPr="00064946">
              <w:rPr>
                <w:rStyle w:val="Hypertextovodkaz"/>
                <w:rFonts w:ascii="Aptos Display" w:hAnsi="Aptos Display"/>
                <w:noProof/>
              </w:rPr>
              <w:t>Zaškolení personálu objednatele</w:t>
            </w:r>
            <w:r>
              <w:rPr>
                <w:noProof/>
                <w:webHidden/>
              </w:rPr>
              <w:tab/>
            </w:r>
            <w:r>
              <w:rPr>
                <w:noProof/>
                <w:webHidden/>
              </w:rPr>
              <w:fldChar w:fldCharType="begin"/>
            </w:r>
            <w:r>
              <w:rPr>
                <w:noProof/>
                <w:webHidden/>
              </w:rPr>
              <w:instrText xml:space="preserve"> PAGEREF _Toc213751876 \h </w:instrText>
            </w:r>
            <w:r>
              <w:rPr>
                <w:noProof/>
                <w:webHidden/>
              </w:rPr>
            </w:r>
            <w:r>
              <w:rPr>
                <w:noProof/>
                <w:webHidden/>
              </w:rPr>
              <w:fldChar w:fldCharType="separate"/>
            </w:r>
            <w:r w:rsidR="00E87E67">
              <w:rPr>
                <w:noProof/>
                <w:webHidden/>
              </w:rPr>
              <w:t>4</w:t>
            </w:r>
            <w:r>
              <w:rPr>
                <w:noProof/>
                <w:webHidden/>
              </w:rPr>
              <w:fldChar w:fldCharType="end"/>
            </w:r>
          </w:hyperlink>
        </w:p>
        <w:p w14:paraId="501707E7" w14:textId="5BADD88B" w:rsidR="00D56F73" w:rsidRDefault="00D56F73">
          <w:pPr>
            <w:pStyle w:val="Obsah2"/>
            <w:rPr>
              <w:rFonts w:eastAsiaTheme="minorEastAsia" w:cstheme="minorBidi"/>
              <w:noProof/>
              <w:kern w:val="2"/>
              <w:sz w:val="24"/>
              <w14:ligatures w14:val="standardContextual"/>
            </w:rPr>
          </w:pPr>
          <w:hyperlink w:anchor="_Toc213751877" w:history="1">
            <w:r w:rsidRPr="00064946">
              <w:rPr>
                <w:rStyle w:val="Hypertextovodkaz"/>
                <w:rFonts w:ascii="Aptos Display" w:hAnsi="Aptos Display"/>
                <w:noProof/>
              </w:rPr>
              <w:t>1.6.</w:t>
            </w:r>
            <w:r>
              <w:rPr>
                <w:rFonts w:eastAsiaTheme="minorEastAsia" w:cstheme="minorBidi"/>
                <w:noProof/>
                <w:kern w:val="2"/>
                <w:sz w:val="24"/>
                <w14:ligatures w14:val="standardContextual"/>
              </w:rPr>
              <w:tab/>
            </w:r>
            <w:r w:rsidRPr="00064946">
              <w:rPr>
                <w:rStyle w:val="Hypertextovodkaz"/>
                <w:rFonts w:ascii="Aptos Display" w:hAnsi="Aptos Display"/>
                <w:noProof/>
              </w:rPr>
              <w:t>Staveniště</w:t>
            </w:r>
            <w:r>
              <w:rPr>
                <w:noProof/>
                <w:webHidden/>
              </w:rPr>
              <w:tab/>
            </w:r>
            <w:r>
              <w:rPr>
                <w:noProof/>
                <w:webHidden/>
              </w:rPr>
              <w:fldChar w:fldCharType="begin"/>
            </w:r>
            <w:r>
              <w:rPr>
                <w:noProof/>
                <w:webHidden/>
              </w:rPr>
              <w:instrText xml:space="preserve"> PAGEREF _Toc213751877 \h </w:instrText>
            </w:r>
            <w:r>
              <w:rPr>
                <w:noProof/>
                <w:webHidden/>
              </w:rPr>
            </w:r>
            <w:r>
              <w:rPr>
                <w:noProof/>
                <w:webHidden/>
              </w:rPr>
              <w:fldChar w:fldCharType="separate"/>
            </w:r>
            <w:r w:rsidR="00E87E67">
              <w:rPr>
                <w:noProof/>
                <w:webHidden/>
              </w:rPr>
              <w:t>5</w:t>
            </w:r>
            <w:r>
              <w:rPr>
                <w:noProof/>
                <w:webHidden/>
              </w:rPr>
              <w:fldChar w:fldCharType="end"/>
            </w:r>
          </w:hyperlink>
        </w:p>
        <w:p w14:paraId="1E971052" w14:textId="5B5FCE19" w:rsidR="00D56F73" w:rsidRDefault="00D56F73">
          <w:pPr>
            <w:pStyle w:val="Obsah2"/>
            <w:rPr>
              <w:rFonts w:eastAsiaTheme="minorEastAsia" w:cstheme="minorBidi"/>
              <w:noProof/>
              <w:kern w:val="2"/>
              <w:sz w:val="24"/>
              <w14:ligatures w14:val="standardContextual"/>
            </w:rPr>
          </w:pPr>
          <w:hyperlink w:anchor="_Toc213751878" w:history="1">
            <w:r w:rsidRPr="00064946">
              <w:rPr>
                <w:rStyle w:val="Hypertextovodkaz"/>
                <w:rFonts w:ascii="Aptos Display" w:hAnsi="Aptos Display"/>
                <w:noProof/>
              </w:rPr>
              <w:t>1.7.</w:t>
            </w:r>
            <w:r>
              <w:rPr>
                <w:rFonts w:eastAsiaTheme="minorEastAsia" w:cstheme="minorBidi"/>
                <w:noProof/>
                <w:kern w:val="2"/>
                <w:sz w:val="24"/>
                <w14:ligatures w14:val="standardContextual"/>
              </w:rPr>
              <w:tab/>
            </w:r>
            <w:r w:rsidRPr="00064946">
              <w:rPr>
                <w:rStyle w:val="Hypertextovodkaz"/>
                <w:rFonts w:ascii="Aptos Display" w:hAnsi="Aptos Display"/>
                <w:noProof/>
              </w:rPr>
              <w:t>Demolice stávajících objektů a zařízení</w:t>
            </w:r>
            <w:r>
              <w:rPr>
                <w:noProof/>
                <w:webHidden/>
              </w:rPr>
              <w:tab/>
            </w:r>
            <w:r>
              <w:rPr>
                <w:noProof/>
                <w:webHidden/>
              </w:rPr>
              <w:fldChar w:fldCharType="begin"/>
            </w:r>
            <w:r>
              <w:rPr>
                <w:noProof/>
                <w:webHidden/>
              </w:rPr>
              <w:instrText xml:space="preserve"> PAGEREF _Toc213751878 \h </w:instrText>
            </w:r>
            <w:r>
              <w:rPr>
                <w:noProof/>
                <w:webHidden/>
              </w:rPr>
            </w:r>
            <w:r>
              <w:rPr>
                <w:noProof/>
                <w:webHidden/>
              </w:rPr>
              <w:fldChar w:fldCharType="separate"/>
            </w:r>
            <w:r w:rsidR="00E87E67">
              <w:rPr>
                <w:noProof/>
                <w:webHidden/>
              </w:rPr>
              <w:t>6</w:t>
            </w:r>
            <w:r>
              <w:rPr>
                <w:noProof/>
                <w:webHidden/>
              </w:rPr>
              <w:fldChar w:fldCharType="end"/>
            </w:r>
          </w:hyperlink>
        </w:p>
        <w:p w14:paraId="2459E6BE" w14:textId="4919F475" w:rsidR="00D56F73" w:rsidRDefault="00D56F73">
          <w:pPr>
            <w:pStyle w:val="Obsah2"/>
            <w:rPr>
              <w:rFonts w:eastAsiaTheme="minorEastAsia" w:cstheme="minorBidi"/>
              <w:noProof/>
              <w:kern w:val="2"/>
              <w:sz w:val="24"/>
              <w14:ligatures w14:val="standardContextual"/>
            </w:rPr>
          </w:pPr>
          <w:hyperlink w:anchor="_Toc213751879" w:history="1">
            <w:r w:rsidRPr="00064946">
              <w:rPr>
                <w:rStyle w:val="Hypertextovodkaz"/>
                <w:rFonts w:ascii="Aptos Display" w:hAnsi="Aptos Display"/>
                <w:noProof/>
              </w:rPr>
              <w:t>1.8.</w:t>
            </w:r>
            <w:r>
              <w:rPr>
                <w:rFonts w:eastAsiaTheme="minorEastAsia" w:cstheme="minorBidi"/>
                <w:noProof/>
                <w:kern w:val="2"/>
                <w:sz w:val="24"/>
                <w14:ligatures w14:val="standardContextual"/>
              </w:rPr>
              <w:tab/>
            </w:r>
            <w:r w:rsidRPr="00064946">
              <w:rPr>
                <w:rStyle w:val="Hypertextovodkaz"/>
                <w:rFonts w:ascii="Aptos Display" w:hAnsi="Aptos Display"/>
                <w:noProof/>
              </w:rPr>
              <w:t>Stavební práce</w:t>
            </w:r>
            <w:r>
              <w:rPr>
                <w:noProof/>
                <w:webHidden/>
              </w:rPr>
              <w:tab/>
            </w:r>
            <w:r>
              <w:rPr>
                <w:noProof/>
                <w:webHidden/>
              </w:rPr>
              <w:fldChar w:fldCharType="begin"/>
            </w:r>
            <w:r>
              <w:rPr>
                <w:noProof/>
                <w:webHidden/>
              </w:rPr>
              <w:instrText xml:space="preserve"> PAGEREF _Toc213751879 \h </w:instrText>
            </w:r>
            <w:r>
              <w:rPr>
                <w:noProof/>
                <w:webHidden/>
              </w:rPr>
            </w:r>
            <w:r>
              <w:rPr>
                <w:noProof/>
                <w:webHidden/>
              </w:rPr>
              <w:fldChar w:fldCharType="separate"/>
            </w:r>
            <w:r w:rsidR="00E87E67">
              <w:rPr>
                <w:noProof/>
                <w:webHidden/>
              </w:rPr>
              <w:t>6</w:t>
            </w:r>
            <w:r>
              <w:rPr>
                <w:noProof/>
                <w:webHidden/>
              </w:rPr>
              <w:fldChar w:fldCharType="end"/>
            </w:r>
          </w:hyperlink>
        </w:p>
        <w:p w14:paraId="27F5CF68" w14:textId="625A7A28" w:rsidR="00D56F73" w:rsidRDefault="00D56F73">
          <w:pPr>
            <w:pStyle w:val="Obsah2"/>
            <w:rPr>
              <w:rFonts w:eastAsiaTheme="minorEastAsia" w:cstheme="minorBidi"/>
              <w:noProof/>
              <w:kern w:val="2"/>
              <w:sz w:val="24"/>
              <w14:ligatures w14:val="standardContextual"/>
            </w:rPr>
          </w:pPr>
          <w:hyperlink w:anchor="_Toc213751880" w:history="1">
            <w:r w:rsidRPr="00064946">
              <w:rPr>
                <w:rStyle w:val="Hypertextovodkaz"/>
                <w:rFonts w:ascii="Aptos Display" w:hAnsi="Aptos Display"/>
                <w:noProof/>
              </w:rPr>
              <w:t>1.9.</w:t>
            </w:r>
            <w:r>
              <w:rPr>
                <w:rFonts w:eastAsiaTheme="minorEastAsia" w:cstheme="minorBidi"/>
                <w:noProof/>
                <w:kern w:val="2"/>
                <w:sz w:val="24"/>
                <w14:ligatures w14:val="standardContextual"/>
              </w:rPr>
              <w:tab/>
            </w:r>
            <w:r w:rsidRPr="00064946">
              <w:rPr>
                <w:rStyle w:val="Hypertextovodkaz"/>
                <w:rFonts w:ascii="Aptos Display" w:hAnsi="Aptos Display"/>
                <w:noProof/>
              </w:rPr>
              <w:t>Strojní vybavení</w:t>
            </w:r>
            <w:r>
              <w:rPr>
                <w:noProof/>
                <w:webHidden/>
              </w:rPr>
              <w:tab/>
            </w:r>
            <w:r>
              <w:rPr>
                <w:noProof/>
                <w:webHidden/>
              </w:rPr>
              <w:fldChar w:fldCharType="begin"/>
            </w:r>
            <w:r>
              <w:rPr>
                <w:noProof/>
                <w:webHidden/>
              </w:rPr>
              <w:instrText xml:space="preserve"> PAGEREF _Toc213751880 \h </w:instrText>
            </w:r>
            <w:r>
              <w:rPr>
                <w:noProof/>
                <w:webHidden/>
              </w:rPr>
            </w:r>
            <w:r>
              <w:rPr>
                <w:noProof/>
                <w:webHidden/>
              </w:rPr>
              <w:fldChar w:fldCharType="separate"/>
            </w:r>
            <w:r w:rsidR="00E87E67">
              <w:rPr>
                <w:noProof/>
                <w:webHidden/>
              </w:rPr>
              <w:t>10</w:t>
            </w:r>
            <w:r>
              <w:rPr>
                <w:noProof/>
                <w:webHidden/>
              </w:rPr>
              <w:fldChar w:fldCharType="end"/>
            </w:r>
          </w:hyperlink>
        </w:p>
        <w:p w14:paraId="1C228E18" w14:textId="296B3411" w:rsidR="00D56F73" w:rsidRDefault="00D56F73">
          <w:pPr>
            <w:pStyle w:val="Obsah2"/>
            <w:rPr>
              <w:rFonts w:eastAsiaTheme="minorEastAsia" w:cstheme="minorBidi"/>
              <w:noProof/>
              <w:kern w:val="2"/>
              <w:sz w:val="24"/>
              <w14:ligatures w14:val="standardContextual"/>
            </w:rPr>
          </w:pPr>
          <w:hyperlink w:anchor="_Toc213751881" w:history="1">
            <w:r w:rsidRPr="00064946">
              <w:rPr>
                <w:rStyle w:val="Hypertextovodkaz"/>
                <w:rFonts w:ascii="Aptos Display" w:hAnsi="Aptos Display"/>
                <w:noProof/>
              </w:rPr>
              <w:t>1.10.</w:t>
            </w:r>
            <w:r>
              <w:rPr>
                <w:rFonts w:eastAsiaTheme="minorEastAsia" w:cstheme="minorBidi"/>
                <w:noProof/>
                <w:kern w:val="2"/>
                <w:sz w:val="24"/>
                <w14:ligatures w14:val="standardContextual"/>
              </w:rPr>
              <w:tab/>
            </w:r>
            <w:r w:rsidRPr="00064946">
              <w:rPr>
                <w:rStyle w:val="Hypertextovodkaz"/>
                <w:rFonts w:ascii="Aptos Display" w:hAnsi="Aptos Display"/>
                <w:noProof/>
              </w:rPr>
              <w:t>Elektroinstalace</w:t>
            </w:r>
            <w:r>
              <w:rPr>
                <w:noProof/>
                <w:webHidden/>
              </w:rPr>
              <w:tab/>
            </w:r>
            <w:r>
              <w:rPr>
                <w:noProof/>
                <w:webHidden/>
              </w:rPr>
              <w:fldChar w:fldCharType="begin"/>
            </w:r>
            <w:r>
              <w:rPr>
                <w:noProof/>
                <w:webHidden/>
              </w:rPr>
              <w:instrText xml:space="preserve"> PAGEREF _Toc213751881 \h </w:instrText>
            </w:r>
            <w:r>
              <w:rPr>
                <w:noProof/>
                <w:webHidden/>
              </w:rPr>
            </w:r>
            <w:r>
              <w:rPr>
                <w:noProof/>
                <w:webHidden/>
              </w:rPr>
              <w:fldChar w:fldCharType="separate"/>
            </w:r>
            <w:r w:rsidR="00E87E67">
              <w:rPr>
                <w:noProof/>
                <w:webHidden/>
              </w:rPr>
              <w:t>19</w:t>
            </w:r>
            <w:r>
              <w:rPr>
                <w:noProof/>
                <w:webHidden/>
              </w:rPr>
              <w:fldChar w:fldCharType="end"/>
            </w:r>
          </w:hyperlink>
        </w:p>
        <w:p w14:paraId="74B1E2DE" w14:textId="67109348" w:rsidR="00D56F73" w:rsidRDefault="00D56F73">
          <w:pPr>
            <w:pStyle w:val="Obsah2"/>
            <w:rPr>
              <w:rFonts w:eastAsiaTheme="minorEastAsia" w:cstheme="minorBidi"/>
              <w:noProof/>
              <w:kern w:val="2"/>
              <w:sz w:val="24"/>
              <w14:ligatures w14:val="standardContextual"/>
            </w:rPr>
          </w:pPr>
          <w:hyperlink w:anchor="_Toc213751882" w:history="1">
            <w:r w:rsidRPr="00064946">
              <w:rPr>
                <w:rStyle w:val="Hypertextovodkaz"/>
                <w:rFonts w:ascii="Aptos Display" w:hAnsi="Aptos Display"/>
                <w:noProof/>
              </w:rPr>
              <w:t>1.11.</w:t>
            </w:r>
            <w:r>
              <w:rPr>
                <w:rFonts w:eastAsiaTheme="minorEastAsia" w:cstheme="minorBidi"/>
                <w:noProof/>
                <w:kern w:val="2"/>
                <w:sz w:val="24"/>
                <w14:ligatures w14:val="standardContextual"/>
              </w:rPr>
              <w:tab/>
            </w:r>
            <w:r w:rsidRPr="00064946">
              <w:rPr>
                <w:rStyle w:val="Hypertextovodkaz"/>
                <w:rFonts w:ascii="Aptos Display" w:hAnsi="Aptos Display"/>
                <w:noProof/>
              </w:rPr>
              <w:t>Systém měření</w:t>
            </w:r>
            <w:r>
              <w:rPr>
                <w:noProof/>
                <w:webHidden/>
              </w:rPr>
              <w:tab/>
            </w:r>
            <w:r>
              <w:rPr>
                <w:noProof/>
                <w:webHidden/>
              </w:rPr>
              <w:fldChar w:fldCharType="begin"/>
            </w:r>
            <w:r>
              <w:rPr>
                <w:noProof/>
                <w:webHidden/>
              </w:rPr>
              <w:instrText xml:space="preserve"> PAGEREF _Toc213751882 \h </w:instrText>
            </w:r>
            <w:r>
              <w:rPr>
                <w:noProof/>
                <w:webHidden/>
              </w:rPr>
            </w:r>
            <w:r>
              <w:rPr>
                <w:noProof/>
                <w:webHidden/>
              </w:rPr>
              <w:fldChar w:fldCharType="separate"/>
            </w:r>
            <w:r w:rsidR="00E87E67">
              <w:rPr>
                <w:noProof/>
                <w:webHidden/>
              </w:rPr>
              <w:t>22</w:t>
            </w:r>
            <w:r>
              <w:rPr>
                <w:noProof/>
                <w:webHidden/>
              </w:rPr>
              <w:fldChar w:fldCharType="end"/>
            </w:r>
          </w:hyperlink>
        </w:p>
        <w:p w14:paraId="675948AB" w14:textId="036D5229" w:rsidR="00D56F73" w:rsidRDefault="00D56F73">
          <w:pPr>
            <w:pStyle w:val="Obsah2"/>
            <w:rPr>
              <w:rFonts w:eastAsiaTheme="minorEastAsia" w:cstheme="minorBidi"/>
              <w:noProof/>
              <w:kern w:val="2"/>
              <w:sz w:val="24"/>
              <w14:ligatures w14:val="standardContextual"/>
            </w:rPr>
          </w:pPr>
          <w:hyperlink w:anchor="_Toc213751883" w:history="1">
            <w:r w:rsidRPr="00064946">
              <w:rPr>
                <w:rStyle w:val="Hypertextovodkaz"/>
                <w:rFonts w:ascii="Aptos Display" w:hAnsi="Aptos Display"/>
                <w:noProof/>
              </w:rPr>
              <w:t>1.12.</w:t>
            </w:r>
            <w:r>
              <w:rPr>
                <w:rFonts w:eastAsiaTheme="minorEastAsia" w:cstheme="minorBidi"/>
                <w:noProof/>
                <w:kern w:val="2"/>
                <w:sz w:val="24"/>
                <w14:ligatures w14:val="standardContextual"/>
              </w:rPr>
              <w:tab/>
            </w:r>
            <w:r w:rsidRPr="00064946">
              <w:rPr>
                <w:rStyle w:val="Hypertextovodkaz"/>
                <w:rFonts w:ascii="Aptos Display" w:hAnsi="Aptos Display"/>
                <w:noProof/>
              </w:rPr>
              <w:t>Seznam náhradních dílů a sady nástrojů</w:t>
            </w:r>
            <w:r>
              <w:rPr>
                <w:noProof/>
                <w:webHidden/>
              </w:rPr>
              <w:tab/>
            </w:r>
            <w:r>
              <w:rPr>
                <w:noProof/>
                <w:webHidden/>
              </w:rPr>
              <w:fldChar w:fldCharType="begin"/>
            </w:r>
            <w:r>
              <w:rPr>
                <w:noProof/>
                <w:webHidden/>
              </w:rPr>
              <w:instrText xml:space="preserve"> PAGEREF _Toc213751883 \h </w:instrText>
            </w:r>
            <w:r>
              <w:rPr>
                <w:noProof/>
                <w:webHidden/>
              </w:rPr>
            </w:r>
            <w:r>
              <w:rPr>
                <w:noProof/>
                <w:webHidden/>
              </w:rPr>
              <w:fldChar w:fldCharType="separate"/>
            </w:r>
            <w:r w:rsidR="00E87E67">
              <w:rPr>
                <w:noProof/>
                <w:webHidden/>
              </w:rPr>
              <w:t>23</w:t>
            </w:r>
            <w:r>
              <w:rPr>
                <w:noProof/>
                <w:webHidden/>
              </w:rPr>
              <w:fldChar w:fldCharType="end"/>
            </w:r>
          </w:hyperlink>
        </w:p>
        <w:p w14:paraId="6745C938" w14:textId="2DEE3478" w:rsidR="00D56F73" w:rsidRDefault="00D56F73">
          <w:pPr>
            <w:pStyle w:val="Obsah2"/>
            <w:rPr>
              <w:rFonts w:eastAsiaTheme="minorEastAsia" w:cstheme="minorBidi"/>
              <w:noProof/>
              <w:kern w:val="2"/>
              <w:sz w:val="24"/>
              <w14:ligatures w14:val="standardContextual"/>
            </w:rPr>
          </w:pPr>
          <w:hyperlink w:anchor="_Toc213751884" w:history="1">
            <w:r w:rsidRPr="00064946">
              <w:rPr>
                <w:rStyle w:val="Hypertextovodkaz"/>
                <w:rFonts w:ascii="Aptos Display" w:hAnsi="Aptos Display"/>
                <w:noProof/>
              </w:rPr>
              <w:t>1.13.</w:t>
            </w:r>
            <w:r>
              <w:rPr>
                <w:rFonts w:eastAsiaTheme="minorEastAsia" w:cstheme="minorBidi"/>
                <w:noProof/>
                <w:kern w:val="2"/>
                <w:sz w:val="24"/>
                <w14:ligatures w14:val="standardContextual"/>
              </w:rPr>
              <w:tab/>
            </w:r>
            <w:r w:rsidRPr="00064946">
              <w:rPr>
                <w:rStyle w:val="Hypertextovodkaz"/>
                <w:rFonts w:ascii="Aptos Display" w:hAnsi="Aptos Display"/>
                <w:noProof/>
              </w:rPr>
              <w:t>SCADA</w:t>
            </w:r>
            <w:r>
              <w:rPr>
                <w:noProof/>
                <w:webHidden/>
              </w:rPr>
              <w:tab/>
            </w:r>
            <w:r>
              <w:rPr>
                <w:noProof/>
                <w:webHidden/>
              </w:rPr>
              <w:fldChar w:fldCharType="begin"/>
            </w:r>
            <w:r>
              <w:rPr>
                <w:noProof/>
                <w:webHidden/>
              </w:rPr>
              <w:instrText xml:space="preserve"> PAGEREF _Toc213751884 \h </w:instrText>
            </w:r>
            <w:r>
              <w:rPr>
                <w:noProof/>
                <w:webHidden/>
              </w:rPr>
            </w:r>
            <w:r>
              <w:rPr>
                <w:noProof/>
                <w:webHidden/>
              </w:rPr>
              <w:fldChar w:fldCharType="separate"/>
            </w:r>
            <w:r w:rsidR="00E87E67">
              <w:rPr>
                <w:noProof/>
                <w:webHidden/>
              </w:rPr>
              <w:t>23</w:t>
            </w:r>
            <w:r>
              <w:rPr>
                <w:noProof/>
                <w:webHidden/>
              </w:rPr>
              <w:fldChar w:fldCharType="end"/>
            </w:r>
          </w:hyperlink>
        </w:p>
        <w:p w14:paraId="0FD8759D" w14:textId="7B456845" w:rsidR="00C52A0F" w:rsidRDefault="00C52A0F" w:rsidP="00C52A0F">
          <w:pPr>
            <w:pStyle w:val="Obsah2"/>
            <w:tabs>
              <w:tab w:val="right" w:leader="dot" w:pos="9594"/>
            </w:tabs>
            <w:rPr>
              <w:bCs/>
              <w:i/>
            </w:rPr>
          </w:pPr>
          <w:r w:rsidRPr="00B904ED">
            <w:rPr>
              <w:rFonts w:ascii="Aptos Display" w:hAnsi="Aptos Display"/>
              <w:szCs w:val="22"/>
            </w:rPr>
            <w:fldChar w:fldCharType="end"/>
          </w:r>
        </w:p>
      </w:sdtContent>
    </w:sdt>
    <w:p w14:paraId="7E24B55D" w14:textId="77777777" w:rsidR="00C52A0F" w:rsidRPr="00F87DBF" w:rsidRDefault="00C52A0F" w:rsidP="00BA7729">
      <w:pPr>
        <w:spacing w:after="120" w:line="276" w:lineRule="auto"/>
        <w:jc w:val="both"/>
        <w:rPr>
          <w:rFonts w:ascii="Aptos Display" w:hAnsi="Aptos Display" w:cs="Arial"/>
          <w:szCs w:val="22"/>
        </w:rPr>
      </w:pPr>
    </w:p>
    <w:p w14:paraId="614EACDD" w14:textId="6AC904B7" w:rsidR="00C52A0F" w:rsidRPr="00F87DBF" w:rsidRDefault="00720A2B" w:rsidP="00BA7729">
      <w:pPr>
        <w:pStyle w:val="Nadpis1"/>
        <w:keepNext w:val="0"/>
        <w:numPr>
          <w:ilvl w:val="0"/>
          <w:numId w:val="15"/>
        </w:numPr>
        <w:shd w:val="pct5" w:color="auto" w:fill="auto"/>
        <w:spacing w:before="0" w:after="120" w:line="276" w:lineRule="auto"/>
        <w:ind w:left="714" w:hanging="357"/>
        <w:rPr>
          <w:rFonts w:ascii="Aptos Display" w:eastAsia="Arial" w:hAnsi="Aptos Display" w:cstheme="minorHAnsi"/>
          <w:i w:val="0"/>
          <w:caps/>
          <w:kern w:val="0"/>
          <w:sz w:val="22"/>
          <w:szCs w:val="22"/>
          <w:lang w:val="cs" w:eastAsia="ja-JP"/>
        </w:rPr>
      </w:pPr>
      <w:bookmarkStart w:id="0" w:name="_Toc213751871"/>
      <w:r>
        <w:rPr>
          <w:rFonts w:ascii="Aptos Display" w:eastAsia="Arial" w:hAnsi="Aptos Display" w:cstheme="minorHAnsi"/>
          <w:i w:val="0"/>
          <w:caps/>
          <w:kern w:val="0"/>
          <w:sz w:val="22"/>
          <w:szCs w:val="22"/>
          <w:lang w:val="cs" w:eastAsia="ja-JP"/>
        </w:rPr>
        <w:t>Požadavky na provádění díla</w:t>
      </w:r>
      <w:bookmarkEnd w:id="0"/>
    </w:p>
    <w:p w14:paraId="57588CD0" w14:textId="4D25FB20" w:rsidR="006C3D03" w:rsidRPr="001E02D8" w:rsidRDefault="006C3D03" w:rsidP="00BA7729">
      <w:pPr>
        <w:pStyle w:val="Nadpis2"/>
        <w:ind w:left="993"/>
        <w:rPr>
          <w:rFonts w:ascii="Aptos Display" w:hAnsi="Aptos Display" w:cs="Arial"/>
          <w:sz w:val="22"/>
          <w:szCs w:val="22"/>
        </w:rPr>
      </w:pPr>
      <w:bookmarkStart w:id="1" w:name="_Toc213751872"/>
      <w:r w:rsidRPr="001E02D8">
        <w:rPr>
          <w:rFonts w:ascii="Aptos Display" w:hAnsi="Aptos Display" w:cs="Arial"/>
          <w:sz w:val="22"/>
          <w:szCs w:val="22"/>
        </w:rPr>
        <w:t>Z</w:t>
      </w:r>
      <w:r w:rsidR="00720A2B">
        <w:rPr>
          <w:rFonts w:ascii="Aptos Display" w:hAnsi="Aptos Display" w:cs="Arial"/>
          <w:sz w:val="22"/>
          <w:szCs w:val="22"/>
        </w:rPr>
        <w:t>ákladní informace o projektu</w:t>
      </w:r>
      <w:bookmarkEnd w:id="1"/>
    </w:p>
    <w:p w14:paraId="7B1EF854" w14:textId="0223812F" w:rsidR="006C3D03" w:rsidRPr="001E02D8" w:rsidRDefault="006C3D03" w:rsidP="00BA7729">
      <w:pPr>
        <w:spacing w:after="120" w:line="276" w:lineRule="auto"/>
        <w:ind w:left="0"/>
        <w:jc w:val="both"/>
        <w:rPr>
          <w:rFonts w:ascii="Aptos Display" w:hAnsi="Aptos Display" w:cs="Arial"/>
          <w:szCs w:val="22"/>
        </w:rPr>
      </w:pPr>
      <w:r w:rsidRPr="001E02D8">
        <w:rPr>
          <w:rFonts w:ascii="Aptos Display" w:hAnsi="Aptos Display" w:cs="Arial"/>
          <w:szCs w:val="22"/>
        </w:rPr>
        <w:t>Čistírna odpadních vod Ivančice (ČOV) je situována v jihovýchodní části města Ivančice v oploceném areálu podél břehu řeky Jihlavy. Na ČOV jsou čištěny komunální odpadní vody z aglomerací Oslavan, Moravských Bránic, Nové vsi,</w:t>
      </w:r>
      <w:r w:rsidR="006B3751">
        <w:rPr>
          <w:rFonts w:ascii="Aptos Display" w:hAnsi="Aptos Display" w:cs="Arial"/>
          <w:szCs w:val="22"/>
        </w:rPr>
        <w:t xml:space="preserve"> Nových Bránic,</w:t>
      </w:r>
      <w:r w:rsidRPr="001E02D8">
        <w:rPr>
          <w:rFonts w:ascii="Aptos Display" w:hAnsi="Aptos Display" w:cs="Arial"/>
          <w:szCs w:val="22"/>
        </w:rPr>
        <w:t xml:space="preserve"> města Ivančice a jeho městských částí. Nominální kapacita ČOV je 19 303 EO. ČOV byla vybudována jako mechanicko-biologická se systémem aktivace s nitrifikací a denitrifikací.</w:t>
      </w:r>
    </w:p>
    <w:p w14:paraId="6E299683" w14:textId="77777777" w:rsidR="006C3D03" w:rsidRDefault="006C3D03" w:rsidP="00BA7729">
      <w:pPr>
        <w:spacing w:after="120"/>
        <w:ind w:left="0"/>
        <w:jc w:val="both"/>
        <w:rPr>
          <w:rFonts w:ascii="Aptos Display" w:hAnsi="Aptos Display"/>
          <w:szCs w:val="22"/>
        </w:rPr>
      </w:pPr>
      <w:r>
        <w:rPr>
          <w:rFonts w:ascii="Aptos Display" w:hAnsi="Aptos Display"/>
          <w:szCs w:val="22"/>
        </w:rPr>
        <w:t>Stávající biologický reaktor ČOV, tvořený třemi aktivačními nádržemi je na hranici své látkové a hydraulické kapacity a vyžaduje intenzifikaci. Ostatní objekty ČOV jako hrubé předčištění, dosazovací nádrže, kalové hospodářství nevykazují přetížení a jsou kapacitní.</w:t>
      </w:r>
    </w:p>
    <w:p w14:paraId="0FFEE3E8" w14:textId="77777777" w:rsidR="006C3D03" w:rsidRPr="000D516D" w:rsidRDefault="006C3D03" w:rsidP="00BA7729">
      <w:pPr>
        <w:spacing w:after="120" w:line="276" w:lineRule="auto"/>
        <w:ind w:left="0"/>
        <w:jc w:val="both"/>
        <w:rPr>
          <w:rFonts w:ascii="Aptos Display" w:hAnsi="Aptos Display" w:cs="Arial"/>
          <w:szCs w:val="22"/>
        </w:rPr>
      </w:pPr>
      <w:r w:rsidRPr="000D516D">
        <w:rPr>
          <w:rFonts w:ascii="Aptos Display" w:hAnsi="Aptos Display" w:cs="Arial"/>
          <w:szCs w:val="22"/>
        </w:rPr>
        <w:t xml:space="preserve">Stávající ČOV Ivančice je umístěna na pozemcích </w:t>
      </w:r>
      <w:proofErr w:type="spellStart"/>
      <w:r w:rsidRPr="000D516D">
        <w:rPr>
          <w:rFonts w:ascii="Aptos Display" w:hAnsi="Aptos Display" w:cs="Arial"/>
          <w:szCs w:val="22"/>
        </w:rPr>
        <w:t>p.č</w:t>
      </w:r>
      <w:proofErr w:type="spellEnd"/>
      <w:r w:rsidRPr="000D516D">
        <w:rPr>
          <w:rFonts w:ascii="Aptos Display" w:hAnsi="Aptos Display" w:cs="Arial"/>
          <w:szCs w:val="22"/>
        </w:rPr>
        <w:t xml:space="preserve">. st. 901, 902, 903, 904, 905, 906, 907, 908 a na </w:t>
      </w:r>
      <w:proofErr w:type="spellStart"/>
      <w:r w:rsidRPr="000D516D">
        <w:rPr>
          <w:rFonts w:ascii="Aptos Display" w:hAnsi="Aptos Display" w:cs="Arial"/>
          <w:szCs w:val="22"/>
        </w:rPr>
        <w:t>p.č</w:t>
      </w:r>
      <w:proofErr w:type="spellEnd"/>
      <w:r w:rsidRPr="000D516D">
        <w:rPr>
          <w:rFonts w:ascii="Aptos Display" w:hAnsi="Aptos Display" w:cs="Arial"/>
          <w:szCs w:val="22"/>
        </w:rPr>
        <w:t xml:space="preserve">. 2438/15, 2438/18 a 2438/19 </w:t>
      </w:r>
      <w:proofErr w:type="spellStart"/>
      <w:r w:rsidRPr="000D516D">
        <w:rPr>
          <w:rFonts w:ascii="Aptos Display" w:hAnsi="Aptos Display" w:cs="Arial"/>
          <w:szCs w:val="22"/>
        </w:rPr>
        <w:t>k.ú</w:t>
      </w:r>
      <w:proofErr w:type="spellEnd"/>
      <w:r w:rsidRPr="000D516D">
        <w:rPr>
          <w:rFonts w:ascii="Aptos Display" w:hAnsi="Aptos Display" w:cs="Arial"/>
          <w:szCs w:val="22"/>
        </w:rPr>
        <w:t xml:space="preserve">. </w:t>
      </w:r>
      <w:hyperlink r:id="rId11" w:history="1">
        <w:r w:rsidRPr="000D516D">
          <w:rPr>
            <w:rFonts w:ascii="Aptos Display" w:hAnsi="Aptos Display" w:cs="Arial"/>
            <w:szCs w:val="22"/>
          </w:rPr>
          <w:t>Kounické Předměstí</w:t>
        </w:r>
      </w:hyperlink>
      <w:r w:rsidRPr="000D516D">
        <w:rPr>
          <w:rFonts w:ascii="Aptos Display" w:hAnsi="Aptos Display" w:cs="Arial"/>
          <w:szCs w:val="22"/>
        </w:rPr>
        <w:t xml:space="preserve">, ve městě </w:t>
      </w:r>
      <w:hyperlink r:id="rId12" w:tgtFrame="vdp" w:tooltip="Informace o objektu z RÚIAN, externí odkaz" w:history="1">
        <w:r w:rsidRPr="000D516D">
          <w:rPr>
            <w:rFonts w:ascii="Aptos Display" w:hAnsi="Aptos Display" w:cs="Arial"/>
            <w:szCs w:val="22"/>
          </w:rPr>
          <w:t>Ivančice</w:t>
        </w:r>
      </w:hyperlink>
      <w:r w:rsidRPr="000D516D">
        <w:rPr>
          <w:rFonts w:ascii="Aptos Display" w:hAnsi="Aptos Display" w:cs="Arial"/>
          <w:szCs w:val="22"/>
        </w:rPr>
        <w:t>.</w:t>
      </w:r>
    </w:p>
    <w:p w14:paraId="4C80244A" w14:textId="77777777" w:rsidR="006C3D03" w:rsidRPr="001E02D8" w:rsidRDefault="006C3D03" w:rsidP="00BA7729">
      <w:pPr>
        <w:spacing w:after="120"/>
        <w:rPr>
          <w:rFonts w:ascii="Aptos Display" w:hAnsi="Aptos Display"/>
          <w:szCs w:val="22"/>
        </w:rPr>
      </w:pPr>
    </w:p>
    <w:p w14:paraId="6AFCF8BB" w14:textId="39B041FC" w:rsidR="006C3D03" w:rsidRPr="001E02D8" w:rsidRDefault="007F02FF" w:rsidP="00BA7729">
      <w:pPr>
        <w:pStyle w:val="Nadpis2"/>
        <w:ind w:left="993"/>
        <w:rPr>
          <w:rFonts w:ascii="Aptos Display" w:hAnsi="Aptos Display" w:cs="Arial"/>
          <w:sz w:val="22"/>
          <w:szCs w:val="22"/>
        </w:rPr>
      </w:pPr>
      <w:bookmarkStart w:id="2" w:name="_Toc213751873"/>
      <w:r>
        <w:rPr>
          <w:rFonts w:ascii="Aptos Display" w:hAnsi="Aptos Display" w:cs="Arial"/>
          <w:sz w:val="22"/>
          <w:szCs w:val="22"/>
        </w:rPr>
        <w:t>C</w:t>
      </w:r>
      <w:r w:rsidR="006C3D03" w:rsidRPr="001E02D8">
        <w:rPr>
          <w:rFonts w:ascii="Aptos Display" w:hAnsi="Aptos Display" w:cs="Arial"/>
          <w:sz w:val="22"/>
          <w:szCs w:val="22"/>
        </w:rPr>
        <w:t>í</w:t>
      </w:r>
      <w:r>
        <w:rPr>
          <w:rFonts w:ascii="Aptos Display" w:hAnsi="Aptos Display" w:cs="Arial"/>
          <w:sz w:val="22"/>
          <w:szCs w:val="22"/>
        </w:rPr>
        <w:t>l</w:t>
      </w:r>
      <w:r w:rsidR="006C3D03" w:rsidRPr="001E02D8">
        <w:rPr>
          <w:rFonts w:ascii="Aptos Display" w:hAnsi="Aptos Display" w:cs="Arial"/>
          <w:sz w:val="22"/>
          <w:szCs w:val="22"/>
        </w:rPr>
        <w:t xml:space="preserve"> </w:t>
      </w:r>
      <w:r w:rsidR="006C3D03">
        <w:rPr>
          <w:rFonts w:ascii="Aptos Display" w:hAnsi="Aptos Display" w:cs="Arial"/>
          <w:sz w:val="22"/>
          <w:szCs w:val="22"/>
        </w:rPr>
        <w:t>projektu</w:t>
      </w:r>
      <w:bookmarkEnd w:id="2"/>
    </w:p>
    <w:p w14:paraId="05DF1393" w14:textId="48B8C14F" w:rsidR="006C3D03" w:rsidRDefault="006C3D03" w:rsidP="00BA7729">
      <w:pPr>
        <w:autoSpaceDE w:val="0"/>
        <w:autoSpaceDN w:val="0"/>
        <w:adjustRightInd w:val="0"/>
        <w:spacing w:after="120"/>
        <w:ind w:left="0"/>
        <w:jc w:val="both"/>
        <w:rPr>
          <w:rFonts w:ascii="Aptos Display" w:eastAsiaTheme="minorHAnsi" w:hAnsi="Aptos Display"/>
          <w:color w:val="000000"/>
          <w:szCs w:val="22"/>
          <w:lang w:eastAsia="en-US"/>
          <w14:ligatures w14:val="standardContextual"/>
        </w:rPr>
      </w:pPr>
      <w:r>
        <w:rPr>
          <w:rFonts w:ascii="Aptos Display" w:eastAsiaTheme="minorHAnsi" w:hAnsi="Aptos Display"/>
          <w:color w:val="000000"/>
          <w:szCs w:val="22"/>
          <w:lang w:eastAsia="en-US"/>
          <w14:ligatures w14:val="standardContextual"/>
        </w:rPr>
        <w:t xml:space="preserve">Cílem projektu </w:t>
      </w:r>
      <w:r w:rsidRPr="001E02D8">
        <w:rPr>
          <w:rFonts w:ascii="Aptos Display" w:eastAsiaTheme="minorHAnsi" w:hAnsi="Aptos Display"/>
          <w:color w:val="000000"/>
          <w:szCs w:val="22"/>
          <w:lang w:eastAsia="en-US"/>
          <w14:ligatures w14:val="standardContextual"/>
        </w:rPr>
        <w:t xml:space="preserve">je intenzifikace provozu čistírny odpadních vod s cílem navýšení kapacity biologické aktivační linky na kapacitu </w:t>
      </w:r>
      <w:r w:rsidRPr="00DA1E62">
        <w:rPr>
          <w:rFonts w:ascii="Aptos Display" w:eastAsiaTheme="minorHAnsi" w:hAnsi="Aptos Display"/>
          <w:color w:val="000000"/>
          <w:szCs w:val="22"/>
          <w:lang w:eastAsia="en-US"/>
          <w14:ligatures w14:val="standardContextual"/>
        </w:rPr>
        <w:t>ČOV: Průměrné zatížení hydraulické 4 500 m</w:t>
      </w:r>
      <w:r w:rsidRPr="00CA0899">
        <w:rPr>
          <w:rFonts w:ascii="Aptos Display" w:eastAsiaTheme="minorHAnsi" w:hAnsi="Aptos Display"/>
          <w:color w:val="000000"/>
          <w:szCs w:val="22"/>
          <w:vertAlign w:val="superscript"/>
          <w:lang w:eastAsia="en-US"/>
          <w14:ligatures w14:val="standardContextual"/>
        </w:rPr>
        <w:t>3</w:t>
      </w:r>
      <w:r w:rsidRPr="00DA1E62">
        <w:rPr>
          <w:rFonts w:ascii="Aptos Display" w:eastAsiaTheme="minorHAnsi" w:hAnsi="Aptos Display"/>
          <w:color w:val="000000"/>
          <w:szCs w:val="22"/>
          <w:lang w:eastAsia="en-US"/>
          <w14:ligatures w14:val="standardContextual"/>
        </w:rPr>
        <w:t>/d a látkové 25 000 EO</w:t>
      </w:r>
      <w:r w:rsidR="001D4B66">
        <w:rPr>
          <w:rFonts w:ascii="Aptos Display" w:eastAsiaTheme="minorHAnsi" w:hAnsi="Aptos Display"/>
          <w:color w:val="000000"/>
          <w:szCs w:val="22"/>
          <w:lang w:eastAsia="en-US"/>
          <w14:ligatures w14:val="standardContextual"/>
        </w:rPr>
        <w:t xml:space="preserve"> </w:t>
      </w:r>
      <w:r w:rsidR="001D4B66" w:rsidRPr="001D4B66">
        <w:rPr>
          <w:rFonts w:ascii="Aptos Display" w:hAnsi="Aptos Display"/>
          <w:szCs w:val="22"/>
        </w:rPr>
        <w:t>a současně pro Q</w:t>
      </w:r>
      <w:r w:rsidR="001D4B66" w:rsidRPr="001D4B66">
        <w:rPr>
          <w:rFonts w:ascii="Aptos Display" w:hAnsi="Aptos Display"/>
          <w:szCs w:val="22"/>
          <w:vertAlign w:val="subscript"/>
        </w:rPr>
        <w:t>MAX</w:t>
      </w:r>
      <w:r w:rsidR="001D4B66" w:rsidRPr="001D4B66">
        <w:rPr>
          <w:rFonts w:ascii="Aptos Display" w:hAnsi="Aptos Display"/>
          <w:szCs w:val="22"/>
        </w:rPr>
        <w:t xml:space="preserve"> (průtok přes biologickou linku za dešťových událostí) minimálně však na současné hodnotě - 160 l/s.</w:t>
      </w:r>
    </w:p>
    <w:p w14:paraId="59FEA8C5" w14:textId="77777777" w:rsidR="006C3D03" w:rsidRPr="001E02D8" w:rsidRDefault="006C3D03" w:rsidP="00BA7729">
      <w:pPr>
        <w:autoSpaceDE w:val="0"/>
        <w:autoSpaceDN w:val="0"/>
        <w:adjustRightInd w:val="0"/>
        <w:spacing w:after="120"/>
        <w:ind w:left="0"/>
        <w:jc w:val="both"/>
        <w:rPr>
          <w:rFonts w:ascii="Aptos Display" w:eastAsiaTheme="minorHAnsi" w:hAnsi="Aptos Display"/>
          <w:color w:val="000000"/>
          <w:szCs w:val="22"/>
          <w:lang w:eastAsia="en-US"/>
          <w14:ligatures w14:val="standardContextual"/>
        </w:rPr>
      </w:pPr>
      <w:r w:rsidRPr="00DA1E62">
        <w:rPr>
          <w:rFonts w:ascii="Aptos Display" w:eastAsiaTheme="minorHAnsi" w:hAnsi="Aptos Display"/>
          <w:color w:val="000000"/>
          <w:szCs w:val="22"/>
          <w:lang w:eastAsia="en-US"/>
          <w14:ligatures w14:val="standardContextual"/>
        </w:rPr>
        <w:t>Intenzifikace ČOV má zajistit bezpečný a udržitelný čistící proces garantující splnění účinnost</w:t>
      </w:r>
      <w:r>
        <w:rPr>
          <w:rFonts w:ascii="Aptos Display" w:eastAsiaTheme="minorHAnsi" w:hAnsi="Aptos Display"/>
          <w:color w:val="000000"/>
          <w:szCs w:val="22"/>
          <w:lang w:eastAsia="en-US"/>
          <w14:ligatures w14:val="standardContextual"/>
        </w:rPr>
        <w:t>i</w:t>
      </w:r>
      <w:r w:rsidRPr="00DA1E62">
        <w:rPr>
          <w:rFonts w:ascii="Aptos Display" w:eastAsiaTheme="minorHAnsi" w:hAnsi="Aptos Display"/>
          <w:color w:val="000000"/>
          <w:szCs w:val="22"/>
          <w:lang w:eastAsia="en-US"/>
          <w14:ligatures w14:val="standardContextual"/>
        </w:rPr>
        <w:t> čištění</w:t>
      </w:r>
      <w:r>
        <w:rPr>
          <w:rFonts w:ascii="Aptos Display" w:eastAsiaTheme="minorHAnsi" w:hAnsi="Aptos Display"/>
          <w:color w:val="000000"/>
          <w:szCs w:val="22"/>
          <w:lang w:eastAsia="en-US"/>
          <w14:ligatures w14:val="standardContextual"/>
        </w:rPr>
        <w:t xml:space="preserve"> a e</w:t>
      </w:r>
      <w:r w:rsidRPr="00DA1E62">
        <w:rPr>
          <w:rFonts w:ascii="Aptos Display" w:eastAsiaTheme="minorHAnsi" w:hAnsi="Aptos Display"/>
          <w:color w:val="000000"/>
          <w:szCs w:val="22"/>
          <w:lang w:eastAsia="en-US"/>
          <w14:ligatures w14:val="standardContextual"/>
        </w:rPr>
        <w:t>misní</w:t>
      </w:r>
      <w:r>
        <w:rPr>
          <w:rFonts w:ascii="Aptos Display" w:eastAsiaTheme="minorHAnsi" w:hAnsi="Aptos Display"/>
          <w:color w:val="000000"/>
          <w:szCs w:val="22"/>
          <w:lang w:eastAsia="en-US"/>
          <w14:ligatures w14:val="standardContextual"/>
        </w:rPr>
        <w:t xml:space="preserve">ch </w:t>
      </w:r>
      <w:r w:rsidRPr="00DA1E62">
        <w:rPr>
          <w:rFonts w:ascii="Aptos Display" w:eastAsiaTheme="minorHAnsi" w:hAnsi="Aptos Display"/>
          <w:color w:val="000000"/>
          <w:szCs w:val="22"/>
          <w:lang w:eastAsia="en-US"/>
          <w14:ligatures w14:val="standardContextual"/>
        </w:rPr>
        <w:t>standard</w:t>
      </w:r>
      <w:r>
        <w:rPr>
          <w:rFonts w:ascii="Aptos Display" w:eastAsiaTheme="minorHAnsi" w:hAnsi="Aptos Display"/>
          <w:color w:val="000000"/>
          <w:szCs w:val="22"/>
          <w:lang w:eastAsia="en-US"/>
          <w14:ligatures w14:val="standardContextual"/>
        </w:rPr>
        <w:t xml:space="preserve">ů </w:t>
      </w:r>
      <w:r w:rsidRPr="00DA1E62">
        <w:rPr>
          <w:rFonts w:ascii="Aptos Display" w:eastAsiaTheme="minorHAnsi" w:hAnsi="Aptos Display"/>
          <w:color w:val="000000"/>
          <w:szCs w:val="22"/>
          <w:lang w:eastAsia="en-US"/>
          <w14:ligatures w14:val="standardContextual"/>
        </w:rPr>
        <w:t>vypouštěných odpadních vod</w:t>
      </w:r>
      <w:r>
        <w:rPr>
          <w:rFonts w:ascii="Aptos Display" w:eastAsiaTheme="minorHAnsi" w:hAnsi="Aptos Display"/>
          <w:color w:val="000000"/>
          <w:szCs w:val="22"/>
          <w:lang w:eastAsia="en-US"/>
          <w14:ligatures w14:val="standardContextual"/>
        </w:rPr>
        <w:t xml:space="preserve"> definovaných pro „BAT“ nejlepší dostupné techniky.</w:t>
      </w:r>
    </w:p>
    <w:p w14:paraId="45D57610" w14:textId="0B9E3968" w:rsidR="006C3D03" w:rsidRPr="006C3D03" w:rsidRDefault="006C3D03" w:rsidP="00BA7729">
      <w:pPr>
        <w:spacing w:after="120"/>
        <w:ind w:left="0"/>
        <w:rPr>
          <w:lang w:eastAsia="en-US"/>
        </w:rPr>
      </w:pPr>
      <w:r w:rsidRPr="006C3D03">
        <w:rPr>
          <w:lang w:eastAsia="en-US"/>
        </w:rPr>
        <w:t xml:space="preserve">Účel </w:t>
      </w:r>
      <w:r w:rsidR="003B3D14">
        <w:rPr>
          <w:lang w:eastAsia="en-US"/>
        </w:rPr>
        <w:t>d</w:t>
      </w:r>
      <w:r w:rsidRPr="006C3D03">
        <w:rPr>
          <w:lang w:eastAsia="en-US"/>
        </w:rPr>
        <w:t>íla vyjadřují cíle projektu takto:</w:t>
      </w:r>
    </w:p>
    <w:p w14:paraId="291F11BD" w14:textId="01C67A1B" w:rsidR="006C3D03" w:rsidRPr="006C3D03" w:rsidRDefault="006C3D03" w:rsidP="00BA7729">
      <w:pPr>
        <w:pStyle w:val="Odstavecseseznamem"/>
        <w:numPr>
          <w:ilvl w:val="2"/>
          <w:numId w:val="35"/>
        </w:numPr>
        <w:spacing w:after="120"/>
        <w:ind w:left="567" w:hanging="284"/>
        <w:contextualSpacing w:val="0"/>
        <w:rPr>
          <w:lang w:eastAsia="en-US"/>
        </w:rPr>
      </w:pPr>
      <w:r w:rsidRPr="006C3D03">
        <w:rPr>
          <w:lang w:eastAsia="en-US"/>
        </w:rPr>
        <w:lastRenderedPageBreak/>
        <w:t xml:space="preserve">Vybudovat dostatečnou kapacitu procesu </w:t>
      </w:r>
      <w:r w:rsidR="003B3D14">
        <w:rPr>
          <w:lang w:eastAsia="en-US"/>
        </w:rPr>
        <w:t>aktivačních nádrží;</w:t>
      </w:r>
    </w:p>
    <w:p w14:paraId="27F855E8" w14:textId="47E99446" w:rsidR="006C3D03" w:rsidRPr="006C3D03" w:rsidRDefault="006C3D03" w:rsidP="00BA7729">
      <w:pPr>
        <w:pStyle w:val="Odstavecseseznamem"/>
        <w:numPr>
          <w:ilvl w:val="2"/>
          <w:numId w:val="35"/>
        </w:numPr>
        <w:spacing w:after="120"/>
        <w:ind w:left="567" w:hanging="284"/>
        <w:contextualSpacing w:val="0"/>
        <w:rPr>
          <w:lang w:eastAsia="en-US"/>
        </w:rPr>
      </w:pPr>
      <w:r w:rsidRPr="006C3D03">
        <w:rPr>
          <w:lang w:eastAsia="en-US"/>
        </w:rPr>
        <w:t xml:space="preserve">Zajistit dostatečnou kapacitní rezervu </w:t>
      </w:r>
      <w:r w:rsidR="003B3D14">
        <w:rPr>
          <w:lang w:eastAsia="en-US"/>
        </w:rPr>
        <w:t xml:space="preserve">biologické linky </w:t>
      </w:r>
      <w:r w:rsidRPr="006C3D03">
        <w:rPr>
          <w:lang w:eastAsia="en-US"/>
        </w:rPr>
        <w:t>do roku 2035</w:t>
      </w:r>
      <w:r w:rsidR="003B3D14">
        <w:rPr>
          <w:lang w:eastAsia="en-US"/>
        </w:rPr>
        <w:t>;</w:t>
      </w:r>
    </w:p>
    <w:p w14:paraId="7D045B60" w14:textId="4153E3B6" w:rsidR="006C3D03" w:rsidRPr="006C3D03" w:rsidRDefault="006C3D03" w:rsidP="00BA7729">
      <w:pPr>
        <w:pStyle w:val="Odstavecseseznamem"/>
        <w:numPr>
          <w:ilvl w:val="2"/>
          <w:numId w:val="35"/>
        </w:numPr>
        <w:spacing w:after="120"/>
        <w:ind w:left="567" w:hanging="284"/>
        <w:contextualSpacing w:val="0"/>
        <w:rPr>
          <w:lang w:eastAsia="en-US"/>
        </w:rPr>
      </w:pPr>
      <w:r w:rsidRPr="006C3D03">
        <w:rPr>
          <w:lang w:eastAsia="en-US"/>
        </w:rPr>
        <w:t xml:space="preserve">Optimalizovat </w:t>
      </w:r>
      <w:r w:rsidR="003B3D14">
        <w:rPr>
          <w:lang w:eastAsia="en-US"/>
        </w:rPr>
        <w:t>proces čištění;</w:t>
      </w:r>
    </w:p>
    <w:p w14:paraId="4A23F171" w14:textId="17755B32" w:rsidR="006C3D03" w:rsidRPr="006C3D03" w:rsidRDefault="006C3D03" w:rsidP="00BA7729">
      <w:pPr>
        <w:pStyle w:val="Odstavecseseznamem"/>
        <w:numPr>
          <w:ilvl w:val="2"/>
          <w:numId w:val="35"/>
        </w:numPr>
        <w:spacing w:after="120"/>
        <w:ind w:left="567" w:hanging="284"/>
        <w:contextualSpacing w:val="0"/>
        <w:rPr>
          <w:lang w:eastAsia="en-US"/>
        </w:rPr>
      </w:pPr>
      <w:r w:rsidRPr="006C3D03">
        <w:rPr>
          <w:lang w:eastAsia="en-US"/>
        </w:rPr>
        <w:t>Zajistit soulad s legislativou v oblasti nakládání s odpady, ochrany ovzduší a další relevantní</w:t>
      </w:r>
      <w:r w:rsidR="003B3D14">
        <w:rPr>
          <w:lang w:eastAsia="en-US"/>
        </w:rPr>
        <w:t xml:space="preserve"> </w:t>
      </w:r>
      <w:r w:rsidRPr="006C3D03">
        <w:rPr>
          <w:lang w:eastAsia="en-US"/>
        </w:rPr>
        <w:t>legislativou</w:t>
      </w:r>
      <w:r w:rsidR="003B3D14">
        <w:rPr>
          <w:lang w:eastAsia="en-US"/>
        </w:rPr>
        <w:t>;</w:t>
      </w:r>
    </w:p>
    <w:p w14:paraId="789E701D" w14:textId="74A854FB" w:rsidR="006C3D03" w:rsidRPr="006C3D03" w:rsidRDefault="003B3D14" w:rsidP="00BA7729">
      <w:pPr>
        <w:pStyle w:val="Odstavecseseznamem"/>
        <w:numPr>
          <w:ilvl w:val="2"/>
          <w:numId w:val="35"/>
        </w:numPr>
        <w:spacing w:after="120"/>
        <w:ind w:left="567" w:hanging="284"/>
        <w:contextualSpacing w:val="0"/>
        <w:rPr>
          <w:lang w:eastAsia="en-US"/>
        </w:rPr>
      </w:pPr>
      <w:r>
        <w:rPr>
          <w:lang w:eastAsia="en-US"/>
        </w:rPr>
        <w:t>Zajistit udržitelné plnění podmínek a limitů platných pro vypouštění vyčištěných vod do vod povrchových.</w:t>
      </w:r>
    </w:p>
    <w:p w14:paraId="67C50E5D" w14:textId="6B0E39C3" w:rsidR="006C3D03" w:rsidRDefault="006C3D03" w:rsidP="00BA7729">
      <w:pPr>
        <w:pStyle w:val="Odstavecseseznamem"/>
        <w:numPr>
          <w:ilvl w:val="2"/>
          <w:numId w:val="35"/>
        </w:numPr>
        <w:spacing w:after="120"/>
        <w:ind w:left="567" w:hanging="284"/>
        <w:contextualSpacing w:val="0"/>
        <w:rPr>
          <w:lang w:eastAsia="en-US"/>
        </w:rPr>
      </w:pPr>
      <w:r w:rsidRPr="006C3D03">
        <w:rPr>
          <w:lang w:eastAsia="en-US"/>
        </w:rPr>
        <w:t>Zajistit spolehlivý provoz, a to při přetížení i v mimořádných provozních</w:t>
      </w:r>
      <w:r w:rsidR="007C3EF7">
        <w:rPr>
          <w:lang w:eastAsia="en-US"/>
        </w:rPr>
        <w:t xml:space="preserve"> </w:t>
      </w:r>
      <w:r w:rsidRPr="006C3D03">
        <w:rPr>
          <w:lang w:eastAsia="en-US"/>
        </w:rPr>
        <w:t>stavech</w:t>
      </w:r>
      <w:r w:rsidR="003B3D14">
        <w:rPr>
          <w:lang w:eastAsia="en-US"/>
        </w:rPr>
        <w:t>.</w:t>
      </w:r>
    </w:p>
    <w:p w14:paraId="4ED97EAF" w14:textId="77777777" w:rsidR="003B3D14" w:rsidRDefault="003B3D14" w:rsidP="00BA7729">
      <w:pPr>
        <w:pStyle w:val="Odstavecseseznamem"/>
        <w:spacing w:after="120"/>
        <w:ind w:left="567"/>
        <w:contextualSpacing w:val="0"/>
        <w:rPr>
          <w:lang w:eastAsia="en-US"/>
        </w:rPr>
      </w:pPr>
    </w:p>
    <w:p w14:paraId="5505EBD2" w14:textId="1C8A17AE" w:rsidR="006C3D03" w:rsidRPr="006C3D03" w:rsidRDefault="006C3D03" w:rsidP="00BA7729">
      <w:pPr>
        <w:pStyle w:val="Nadpis2"/>
        <w:rPr>
          <w:rFonts w:ascii="Aptos Display" w:hAnsi="Aptos Display"/>
          <w:sz w:val="22"/>
          <w:szCs w:val="22"/>
        </w:rPr>
      </w:pPr>
      <w:bookmarkStart w:id="3" w:name="_Toc213751874"/>
      <w:r w:rsidRPr="006C3D03">
        <w:rPr>
          <w:rFonts w:ascii="Aptos Display" w:hAnsi="Aptos Display"/>
          <w:sz w:val="22"/>
          <w:szCs w:val="22"/>
        </w:rPr>
        <w:t xml:space="preserve">Rozsah a předmět </w:t>
      </w:r>
      <w:r w:rsidR="00302DD8">
        <w:rPr>
          <w:rFonts w:ascii="Aptos Display" w:hAnsi="Aptos Display"/>
          <w:sz w:val="22"/>
          <w:szCs w:val="22"/>
        </w:rPr>
        <w:t>d</w:t>
      </w:r>
      <w:r w:rsidRPr="006C3D03">
        <w:rPr>
          <w:rFonts w:ascii="Aptos Display" w:hAnsi="Aptos Display"/>
          <w:sz w:val="22"/>
          <w:szCs w:val="22"/>
        </w:rPr>
        <w:t>íla</w:t>
      </w:r>
      <w:bookmarkEnd w:id="3"/>
    </w:p>
    <w:p w14:paraId="61AEECF5" w14:textId="7D2EF228" w:rsidR="006C3D03" w:rsidRDefault="006C3D03" w:rsidP="00BA7729">
      <w:pPr>
        <w:spacing w:after="120"/>
        <w:ind w:left="0"/>
        <w:jc w:val="both"/>
        <w:rPr>
          <w:rFonts w:ascii="Aptos Display" w:hAnsi="Aptos Display"/>
          <w:szCs w:val="22"/>
        </w:rPr>
      </w:pPr>
      <w:r w:rsidRPr="009708FB">
        <w:rPr>
          <w:rFonts w:ascii="Aptos Display" w:hAnsi="Aptos Display"/>
          <w:szCs w:val="22"/>
        </w:rPr>
        <w:t xml:space="preserve">Předmětem </w:t>
      </w:r>
      <w:r w:rsidR="003B3D14">
        <w:rPr>
          <w:rFonts w:ascii="Aptos Display" w:hAnsi="Aptos Display"/>
          <w:szCs w:val="22"/>
        </w:rPr>
        <w:t>díla</w:t>
      </w:r>
      <w:r w:rsidRPr="00EE7827">
        <w:rPr>
          <w:rFonts w:ascii="Aptos Display" w:hAnsi="Aptos Display"/>
          <w:szCs w:val="22"/>
        </w:rPr>
        <w:t xml:space="preserve"> </w:t>
      </w:r>
      <w:r w:rsidRPr="001E02D8">
        <w:rPr>
          <w:rFonts w:ascii="Aptos Display" w:hAnsi="Aptos Display"/>
          <w:szCs w:val="22"/>
        </w:rPr>
        <w:t>je zpracování projektov</w:t>
      </w:r>
      <w:r>
        <w:rPr>
          <w:rFonts w:ascii="Aptos Display" w:hAnsi="Aptos Display"/>
          <w:szCs w:val="22"/>
        </w:rPr>
        <w:t xml:space="preserve">ých </w:t>
      </w:r>
      <w:r w:rsidRPr="001E02D8">
        <w:rPr>
          <w:rFonts w:ascii="Aptos Display" w:hAnsi="Aptos Display"/>
          <w:szCs w:val="22"/>
        </w:rPr>
        <w:t>dokumentac</w:t>
      </w:r>
      <w:r>
        <w:rPr>
          <w:rFonts w:ascii="Aptos Display" w:hAnsi="Aptos Display"/>
          <w:szCs w:val="22"/>
        </w:rPr>
        <w:t xml:space="preserve">í, zejména projektová dokumentace pro povolení stavby, realizační dokumentace, průvodně technická dokumentace, dokumentace skutečného provedení stavby a dokumentace zkušebního provozu. Kompletní přehled dokumentace je uveden v zadávací dokumentaci (Smlouva o dílo a Požadavky objednatele - </w:t>
      </w:r>
      <w:r w:rsidRPr="00EE7827">
        <w:rPr>
          <w:rFonts w:ascii="Aptos Display" w:hAnsi="Aptos Display"/>
          <w:szCs w:val="22"/>
        </w:rPr>
        <w:t>Požadavky na zpracování realizační dokumentace).</w:t>
      </w:r>
    </w:p>
    <w:p w14:paraId="0EC54E0C" w14:textId="6F18E85C" w:rsidR="006C3D03" w:rsidRPr="009F1161" w:rsidRDefault="006C3D03" w:rsidP="00BA7729">
      <w:pPr>
        <w:spacing w:after="120"/>
        <w:ind w:left="0"/>
        <w:jc w:val="both"/>
        <w:rPr>
          <w:rFonts w:ascii="Aptos Display" w:hAnsi="Aptos Display"/>
          <w:b/>
          <w:bCs/>
          <w:szCs w:val="22"/>
          <w:u w:val="single"/>
        </w:rPr>
      </w:pPr>
      <w:r w:rsidRPr="009F1161">
        <w:rPr>
          <w:rFonts w:ascii="Aptos Display" w:hAnsi="Aptos Display"/>
          <w:b/>
          <w:bCs/>
          <w:szCs w:val="22"/>
          <w:u w:val="single"/>
        </w:rPr>
        <w:t xml:space="preserve">Předmětem </w:t>
      </w:r>
      <w:r w:rsidR="003B3D14" w:rsidRPr="009F1161">
        <w:rPr>
          <w:rFonts w:ascii="Aptos Display" w:hAnsi="Aptos Display"/>
          <w:b/>
          <w:bCs/>
          <w:szCs w:val="22"/>
          <w:u w:val="single"/>
        </w:rPr>
        <w:t xml:space="preserve">díla </w:t>
      </w:r>
      <w:r w:rsidRPr="009F1161">
        <w:rPr>
          <w:rFonts w:ascii="Aptos Display" w:hAnsi="Aptos Display"/>
          <w:b/>
          <w:bCs/>
          <w:szCs w:val="22"/>
          <w:u w:val="single"/>
        </w:rPr>
        <w:t>je provedení stavebních a technologických prací na intenzifikaci biologické aktivační linky pro navýšení její kapacity na 25 000 EO a Q</w:t>
      </w:r>
      <w:r w:rsidRPr="009F1161">
        <w:rPr>
          <w:rFonts w:ascii="Aptos Display" w:hAnsi="Aptos Display"/>
          <w:b/>
          <w:bCs/>
          <w:szCs w:val="22"/>
          <w:u w:val="single"/>
          <w:vertAlign w:val="subscript"/>
        </w:rPr>
        <w:t>PRŮM</w:t>
      </w:r>
      <w:r w:rsidRPr="009F1161">
        <w:rPr>
          <w:rFonts w:ascii="Aptos Display" w:hAnsi="Aptos Display"/>
          <w:b/>
          <w:bCs/>
          <w:szCs w:val="22"/>
          <w:u w:val="single"/>
        </w:rPr>
        <w:t xml:space="preserve"> = 4 500 m</w:t>
      </w:r>
      <w:r w:rsidRPr="009F1161">
        <w:rPr>
          <w:rFonts w:ascii="Aptos Display" w:hAnsi="Aptos Display"/>
          <w:b/>
          <w:bCs/>
          <w:szCs w:val="22"/>
          <w:u w:val="single"/>
          <w:vertAlign w:val="superscript"/>
        </w:rPr>
        <w:t>3</w:t>
      </w:r>
      <w:r w:rsidRPr="009F1161">
        <w:rPr>
          <w:rFonts w:ascii="Aptos Display" w:hAnsi="Aptos Display"/>
          <w:b/>
          <w:bCs/>
          <w:szCs w:val="22"/>
          <w:u w:val="single"/>
        </w:rPr>
        <w:t xml:space="preserve">/d </w:t>
      </w:r>
      <w:r w:rsidR="009F1161" w:rsidRPr="009F1161">
        <w:rPr>
          <w:rFonts w:ascii="Aptos Display" w:hAnsi="Aptos Display"/>
          <w:b/>
          <w:bCs/>
          <w:szCs w:val="22"/>
          <w:u w:val="single"/>
        </w:rPr>
        <w:t xml:space="preserve">a současně pro </w:t>
      </w:r>
      <w:r w:rsidR="009F1161" w:rsidRPr="009F1161">
        <w:rPr>
          <w:rFonts w:ascii="Aptos Display" w:hAnsi="Aptos Display"/>
          <w:b/>
          <w:bCs/>
          <w:szCs w:val="22"/>
          <w:u w:val="single"/>
        </w:rPr>
        <w:t>Q</w:t>
      </w:r>
      <w:r w:rsidR="009F1161" w:rsidRPr="009F1161">
        <w:rPr>
          <w:rFonts w:ascii="Aptos Display" w:hAnsi="Aptos Display"/>
          <w:b/>
          <w:bCs/>
          <w:szCs w:val="22"/>
          <w:u w:val="single"/>
          <w:vertAlign w:val="subscript"/>
        </w:rPr>
        <w:t>MAX</w:t>
      </w:r>
      <w:r w:rsidR="009F1161" w:rsidRPr="009F1161">
        <w:rPr>
          <w:rFonts w:ascii="Aptos Display" w:hAnsi="Aptos Display"/>
          <w:b/>
          <w:bCs/>
          <w:szCs w:val="22"/>
          <w:u w:val="single"/>
        </w:rPr>
        <w:t xml:space="preserve"> (průtok přes biologickou linku za dešťových událostí) minimálně však na současné hodnotě - 160 l/s</w:t>
      </w:r>
      <w:r w:rsidR="001D4B66">
        <w:rPr>
          <w:rFonts w:ascii="Aptos Display" w:hAnsi="Aptos Display"/>
          <w:b/>
          <w:bCs/>
          <w:szCs w:val="22"/>
          <w:u w:val="single"/>
        </w:rPr>
        <w:t>.</w:t>
      </w:r>
    </w:p>
    <w:p w14:paraId="424FCA12" w14:textId="3DFE2D56" w:rsidR="006C3D03" w:rsidRPr="00EE7827" w:rsidRDefault="006C3D03" w:rsidP="00BA7729">
      <w:pPr>
        <w:spacing w:after="120"/>
        <w:ind w:left="0"/>
        <w:jc w:val="both"/>
        <w:rPr>
          <w:rFonts w:ascii="Aptos Display" w:hAnsi="Aptos Display"/>
          <w:szCs w:val="22"/>
        </w:rPr>
      </w:pPr>
      <w:r>
        <w:rPr>
          <w:rFonts w:ascii="Aptos Display" w:hAnsi="Aptos Display"/>
          <w:szCs w:val="22"/>
        </w:rPr>
        <w:t>Součástí plnění</w:t>
      </w:r>
      <w:r w:rsidRPr="00EE7827">
        <w:rPr>
          <w:rFonts w:ascii="Aptos Display" w:hAnsi="Aptos Display"/>
          <w:szCs w:val="22"/>
        </w:rPr>
        <w:t xml:space="preserve"> </w:t>
      </w:r>
      <w:r w:rsidR="003B3D14">
        <w:rPr>
          <w:rFonts w:ascii="Aptos Display" w:hAnsi="Aptos Display"/>
          <w:szCs w:val="22"/>
        </w:rPr>
        <w:t>díla</w:t>
      </w:r>
      <w:r w:rsidRPr="00EE7827">
        <w:rPr>
          <w:rFonts w:ascii="Aptos Display" w:hAnsi="Aptos Display"/>
          <w:szCs w:val="22"/>
        </w:rPr>
        <w:t xml:space="preserve"> je obnova a modernizace strojního zařízení a související technologické elektroinstalace, řídicího systému a </w:t>
      </w:r>
      <w:proofErr w:type="spellStart"/>
      <w:r w:rsidRPr="00EE7827">
        <w:rPr>
          <w:rFonts w:ascii="Aptos Display" w:hAnsi="Aptos Display"/>
          <w:szCs w:val="22"/>
        </w:rPr>
        <w:t>MaR</w:t>
      </w:r>
      <w:proofErr w:type="spellEnd"/>
      <w:r w:rsidRPr="00EE7827">
        <w:rPr>
          <w:rFonts w:ascii="Aptos Display" w:hAnsi="Aptos Display"/>
          <w:szCs w:val="22"/>
        </w:rPr>
        <w:t xml:space="preserve"> stávající technologie biologické </w:t>
      </w:r>
      <w:r>
        <w:rPr>
          <w:rFonts w:ascii="Aptos Display" w:hAnsi="Aptos Display"/>
          <w:szCs w:val="22"/>
        </w:rPr>
        <w:t xml:space="preserve">aktivační </w:t>
      </w:r>
      <w:r w:rsidRPr="00EE7827">
        <w:rPr>
          <w:rFonts w:ascii="Aptos Display" w:hAnsi="Aptos Display"/>
          <w:szCs w:val="22"/>
        </w:rPr>
        <w:t>linky a systému řízení.</w:t>
      </w:r>
    </w:p>
    <w:p w14:paraId="0A07F8B9" w14:textId="2E38FEAC" w:rsidR="006C3D03" w:rsidRDefault="006C3D03" w:rsidP="00BA7729">
      <w:pPr>
        <w:spacing w:after="120"/>
        <w:ind w:left="0"/>
        <w:jc w:val="both"/>
        <w:rPr>
          <w:rFonts w:ascii="Aptos Display" w:hAnsi="Aptos Display"/>
          <w:szCs w:val="22"/>
        </w:rPr>
      </w:pPr>
      <w:r>
        <w:rPr>
          <w:rFonts w:ascii="Aptos Display" w:hAnsi="Aptos Display"/>
          <w:szCs w:val="22"/>
        </w:rPr>
        <w:t>Součástí plnění</w:t>
      </w:r>
      <w:r w:rsidRPr="00EE7827">
        <w:rPr>
          <w:rFonts w:ascii="Aptos Display" w:hAnsi="Aptos Display"/>
          <w:szCs w:val="22"/>
        </w:rPr>
        <w:t xml:space="preserve"> </w:t>
      </w:r>
      <w:r w:rsidR="003B3D14">
        <w:rPr>
          <w:rFonts w:ascii="Aptos Display" w:hAnsi="Aptos Display"/>
          <w:szCs w:val="22"/>
        </w:rPr>
        <w:t>díla</w:t>
      </w:r>
      <w:r w:rsidRPr="00EE7827">
        <w:rPr>
          <w:rFonts w:ascii="Aptos Display" w:hAnsi="Aptos Display"/>
          <w:szCs w:val="22"/>
        </w:rPr>
        <w:t xml:space="preserve"> je</w:t>
      </w:r>
      <w:r>
        <w:rPr>
          <w:rFonts w:ascii="Aptos Display" w:hAnsi="Aptos Display"/>
          <w:szCs w:val="22"/>
        </w:rPr>
        <w:t xml:space="preserve"> ř</w:t>
      </w:r>
      <w:r w:rsidRPr="004B5803">
        <w:rPr>
          <w:rFonts w:ascii="Aptos Display" w:hAnsi="Aptos Display"/>
          <w:szCs w:val="22"/>
        </w:rPr>
        <w:t>ízení a udržování zkušebního provozu v délce 12-ti měsíců</w:t>
      </w:r>
      <w:r>
        <w:rPr>
          <w:rFonts w:ascii="Aptos Display" w:hAnsi="Aptos Display"/>
          <w:szCs w:val="22"/>
        </w:rPr>
        <w:t xml:space="preserve">. Kompletní přehled podmínek zkušebního provozu je uveden v zadávací dokumentaci (Smlouva o dílo a Požadavky objednatele - </w:t>
      </w:r>
      <w:r w:rsidRPr="004B5803">
        <w:rPr>
          <w:rFonts w:ascii="Aptos Display" w:hAnsi="Aptos Display"/>
          <w:szCs w:val="22"/>
        </w:rPr>
        <w:t>Vzorky, Kontrola, Zkoušení a Zkušební provoz</w:t>
      </w:r>
      <w:r w:rsidRPr="00EE7827">
        <w:rPr>
          <w:rFonts w:ascii="Aptos Display" w:hAnsi="Aptos Display"/>
          <w:szCs w:val="22"/>
        </w:rPr>
        <w:t>).</w:t>
      </w:r>
    </w:p>
    <w:p w14:paraId="6EDD7F10" w14:textId="77777777" w:rsidR="006C3D03" w:rsidRDefault="006C3D03" w:rsidP="00BA7729">
      <w:pPr>
        <w:autoSpaceDE w:val="0"/>
        <w:autoSpaceDN w:val="0"/>
        <w:adjustRightInd w:val="0"/>
        <w:spacing w:after="120"/>
        <w:ind w:left="0"/>
        <w:jc w:val="both"/>
        <w:rPr>
          <w:rFonts w:ascii="Aptos Display" w:eastAsiaTheme="minorHAnsi" w:hAnsi="Aptos Display"/>
          <w:color w:val="000000"/>
          <w:szCs w:val="22"/>
          <w:lang w:eastAsia="en-US"/>
          <w14:ligatures w14:val="standardContextual"/>
        </w:rPr>
      </w:pPr>
      <w:r w:rsidRPr="00DA1E62">
        <w:rPr>
          <w:rFonts w:ascii="Aptos Display" w:eastAsiaTheme="minorHAnsi" w:hAnsi="Aptos Display"/>
          <w:color w:val="000000"/>
          <w:szCs w:val="22"/>
          <w:lang w:eastAsia="en-US"/>
          <w14:ligatures w14:val="standardContextual"/>
        </w:rPr>
        <w:t>Intenzifikace ČOV má zajistit bezpečný a udržitelný čistící proces garantující splnění účinnost</w:t>
      </w:r>
      <w:r>
        <w:rPr>
          <w:rFonts w:ascii="Aptos Display" w:eastAsiaTheme="minorHAnsi" w:hAnsi="Aptos Display"/>
          <w:color w:val="000000"/>
          <w:szCs w:val="22"/>
          <w:lang w:eastAsia="en-US"/>
          <w14:ligatures w14:val="standardContextual"/>
        </w:rPr>
        <w:t>i</w:t>
      </w:r>
      <w:r w:rsidRPr="00DA1E62">
        <w:rPr>
          <w:rFonts w:ascii="Aptos Display" w:eastAsiaTheme="minorHAnsi" w:hAnsi="Aptos Display"/>
          <w:color w:val="000000"/>
          <w:szCs w:val="22"/>
          <w:lang w:eastAsia="en-US"/>
          <w14:ligatures w14:val="standardContextual"/>
        </w:rPr>
        <w:t> čištění</w:t>
      </w:r>
      <w:r>
        <w:rPr>
          <w:rFonts w:ascii="Aptos Display" w:eastAsiaTheme="minorHAnsi" w:hAnsi="Aptos Display"/>
          <w:color w:val="000000"/>
          <w:szCs w:val="22"/>
          <w:lang w:eastAsia="en-US"/>
          <w14:ligatures w14:val="standardContextual"/>
        </w:rPr>
        <w:t xml:space="preserve"> a e</w:t>
      </w:r>
      <w:r w:rsidRPr="00DA1E62">
        <w:rPr>
          <w:rFonts w:ascii="Aptos Display" w:eastAsiaTheme="minorHAnsi" w:hAnsi="Aptos Display"/>
          <w:color w:val="000000"/>
          <w:szCs w:val="22"/>
          <w:lang w:eastAsia="en-US"/>
          <w14:ligatures w14:val="standardContextual"/>
        </w:rPr>
        <w:t>misní</w:t>
      </w:r>
      <w:r>
        <w:rPr>
          <w:rFonts w:ascii="Aptos Display" w:eastAsiaTheme="minorHAnsi" w:hAnsi="Aptos Display"/>
          <w:color w:val="000000"/>
          <w:szCs w:val="22"/>
          <w:lang w:eastAsia="en-US"/>
          <w14:ligatures w14:val="standardContextual"/>
        </w:rPr>
        <w:t xml:space="preserve">ch </w:t>
      </w:r>
      <w:r w:rsidRPr="00DA1E62">
        <w:rPr>
          <w:rFonts w:ascii="Aptos Display" w:eastAsiaTheme="minorHAnsi" w:hAnsi="Aptos Display"/>
          <w:color w:val="000000"/>
          <w:szCs w:val="22"/>
          <w:lang w:eastAsia="en-US"/>
          <w14:ligatures w14:val="standardContextual"/>
        </w:rPr>
        <w:t>standard</w:t>
      </w:r>
      <w:r>
        <w:rPr>
          <w:rFonts w:ascii="Aptos Display" w:eastAsiaTheme="minorHAnsi" w:hAnsi="Aptos Display"/>
          <w:color w:val="000000"/>
          <w:szCs w:val="22"/>
          <w:lang w:eastAsia="en-US"/>
          <w14:ligatures w14:val="standardContextual"/>
        </w:rPr>
        <w:t xml:space="preserve">ů </w:t>
      </w:r>
      <w:r w:rsidRPr="00DA1E62">
        <w:rPr>
          <w:rFonts w:ascii="Aptos Display" w:eastAsiaTheme="minorHAnsi" w:hAnsi="Aptos Display"/>
          <w:color w:val="000000"/>
          <w:szCs w:val="22"/>
          <w:lang w:eastAsia="en-US"/>
          <w14:ligatures w14:val="standardContextual"/>
        </w:rPr>
        <w:t>vypouštěných odpadních vod</w:t>
      </w:r>
      <w:r>
        <w:rPr>
          <w:rFonts w:ascii="Aptos Display" w:eastAsiaTheme="minorHAnsi" w:hAnsi="Aptos Display"/>
          <w:color w:val="000000"/>
          <w:szCs w:val="22"/>
          <w:lang w:eastAsia="en-US"/>
          <w14:ligatures w14:val="standardContextual"/>
        </w:rPr>
        <w:t xml:space="preserve"> definovaných pro „BAT“ nejlepší dostupné techniky.</w:t>
      </w:r>
    </w:p>
    <w:p w14:paraId="426068F2" w14:textId="475F3F62" w:rsidR="006C3D03" w:rsidRDefault="006C3D03" w:rsidP="00BA7729">
      <w:pPr>
        <w:spacing w:after="120"/>
        <w:ind w:left="0"/>
        <w:jc w:val="both"/>
        <w:rPr>
          <w:rFonts w:ascii="Aptos Display" w:hAnsi="Aptos Display"/>
          <w:szCs w:val="22"/>
        </w:rPr>
      </w:pPr>
      <w:r>
        <w:rPr>
          <w:rFonts w:ascii="Aptos Display" w:hAnsi="Aptos Display"/>
          <w:szCs w:val="22"/>
        </w:rPr>
        <w:t>Zadavatel pro plnění</w:t>
      </w:r>
      <w:r w:rsidRPr="00EE7827">
        <w:rPr>
          <w:rFonts w:ascii="Aptos Display" w:hAnsi="Aptos Display"/>
          <w:szCs w:val="22"/>
        </w:rPr>
        <w:t xml:space="preserve"> </w:t>
      </w:r>
      <w:r w:rsidR="00047B41">
        <w:rPr>
          <w:rFonts w:ascii="Aptos Display" w:hAnsi="Aptos Display"/>
          <w:szCs w:val="22"/>
        </w:rPr>
        <w:t xml:space="preserve">díla </w:t>
      </w:r>
      <w:r>
        <w:rPr>
          <w:rFonts w:ascii="Aptos Display" w:hAnsi="Aptos Display"/>
          <w:szCs w:val="22"/>
        </w:rPr>
        <w:t xml:space="preserve">stanovil </w:t>
      </w:r>
      <w:r w:rsidRPr="00D30134">
        <w:rPr>
          <w:rFonts w:ascii="Aptos Display" w:hAnsi="Aptos Display"/>
          <w:szCs w:val="22"/>
        </w:rPr>
        <w:t>Výkonové parametry projektu</w:t>
      </w:r>
      <w:r>
        <w:rPr>
          <w:rFonts w:ascii="Aptos Display" w:hAnsi="Aptos Display"/>
          <w:szCs w:val="22"/>
        </w:rPr>
        <w:t xml:space="preserve">. Kompletní přehled podmínek je uveden v zadávací dokumentaci (Smlouva o dílo a Požadavky objednatele - </w:t>
      </w:r>
      <w:r w:rsidRPr="004B5803">
        <w:rPr>
          <w:rFonts w:ascii="Aptos Display" w:hAnsi="Aptos Display"/>
          <w:szCs w:val="22"/>
        </w:rPr>
        <w:t>Vzorky, Kontrola, Zkoušení a Zkušební provoz</w:t>
      </w:r>
      <w:r w:rsidRPr="00EE7827">
        <w:rPr>
          <w:rFonts w:ascii="Aptos Display" w:hAnsi="Aptos Display"/>
          <w:szCs w:val="22"/>
        </w:rPr>
        <w:t>).</w:t>
      </w:r>
    </w:p>
    <w:p w14:paraId="07A6E78E" w14:textId="77777777" w:rsidR="006C3D03" w:rsidRDefault="006C3D03" w:rsidP="00BA7729">
      <w:pPr>
        <w:spacing w:after="120"/>
        <w:ind w:left="0"/>
        <w:jc w:val="both"/>
        <w:rPr>
          <w:rFonts w:ascii="Aptos Display" w:hAnsi="Aptos Display"/>
          <w:szCs w:val="22"/>
        </w:rPr>
      </w:pPr>
      <w:r w:rsidRPr="00EE7827">
        <w:rPr>
          <w:rFonts w:ascii="Aptos Display" w:hAnsi="Aptos Display"/>
          <w:szCs w:val="22"/>
        </w:rPr>
        <w:t>Bližší technický a technologický popis jednotlivých součástí předmětu této zakázky</w:t>
      </w:r>
      <w:r w:rsidRPr="0077481C">
        <w:rPr>
          <w:rFonts w:ascii="Aptos Display" w:hAnsi="Aptos Display"/>
          <w:szCs w:val="22"/>
        </w:rPr>
        <w:t xml:space="preserve"> </w:t>
      </w:r>
      <w:r>
        <w:rPr>
          <w:rFonts w:ascii="Aptos Display" w:hAnsi="Aptos Display"/>
          <w:szCs w:val="22"/>
        </w:rPr>
        <w:t>dokumentace je uveden v zadávací dokumentaci (Smlouva o dílo a Požadavky objednatele -</w:t>
      </w:r>
      <w:r w:rsidRPr="0077481C">
        <w:rPr>
          <w:rFonts w:ascii="Aptos Display" w:hAnsi="Aptos Display"/>
          <w:szCs w:val="22"/>
        </w:rPr>
        <w:t xml:space="preserve"> Požadavky na provádění díla).</w:t>
      </w:r>
    </w:p>
    <w:p w14:paraId="290DEBAF" w14:textId="77777777" w:rsidR="006C3D03" w:rsidRDefault="006C3D03" w:rsidP="00BA7729">
      <w:pPr>
        <w:spacing w:after="120"/>
        <w:ind w:left="0"/>
        <w:jc w:val="both"/>
        <w:rPr>
          <w:rFonts w:ascii="Aptos Display" w:hAnsi="Aptos Display"/>
          <w:szCs w:val="22"/>
        </w:rPr>
      </w:pPr>
      <w:r w:rsidRPr="001E02D8">
        <w:rPr>
          <w:rFonts w:ascii="Aptos Display" w:hAnsi="Aptos Display"/>
          <w:szCs w:val="22"/>
        </w:rPr>
        <w:t>Realizace bude proto probíhat metodou dodávky Design-Build</w:t>
      </w:r>
      <w:r>
        <w:rPr>
          <w:rFonts w:ascii="Aptos Display" w:hAnsi="Aptos Display"/>
          <w:szCs w:val="22"/>
        </w:rPr>
        <w:t>.</w:t>
      </w:r>
    </w:p>
    <w:p w14:paraId="16175BCA" w14:textId="77777777" w:rsidR="006C3D03" w:rsidRDefault="006C3D03" w:rsidP="00BA7729">
      <w:pPr>
        <w:spacing w:after="120"/>
        <w:ind w:left="0"/>
        <w:jc w:val="both"/>
        <w:rPr>
          <w:rFonts w:ascii="Aptos Display" w:hAnsi="Aptos Display"/>
          <w:szCs w:val="22"/>
        </w:rPr>
      </w:pPr>
      <w:r w:rsidRPr="00AD73EF">
        <w:rPr>
          <w:rFonts w:ascii="Aptos Display" w:hAnsi="Aptos Display"/>
          <w:szCs w:val="22"/>
        </w:rPr>
        <w:t xml:space="preserve">Dílo bude v celém svém rozsahu umístěno uvnitř uzavřeného oploceného areálu </w:t>
      </w:r>
      <w:r>
        <w:rPr>
          <w:rFonts w:ascii="Aptos Display" w:hAnsi="Aptos Display"/>
          <w:szCs w:val="22"/>
        </w:rPr>
        <w:t>č</w:t>
      </w:r>
      <w:r w:rsidRPr="00AD73EF">
        <w:rPr>
          <w:rFonts w:ascii="Aptos Display" w:hAnsi="Aptos Display"/>
          <w:szCs w:val="22"/>
        </w:rPr>
        <w:t>istírny odpadních</w:t>
      </w:r>
      <w:r>
        <w:rPr>
          <w:rFonts w:ascii="Aptos Display" w:hAnsi="Aptos Display"/>
          <w:szCs w:val="22"/>
        </w:rPr>
        <w:t xml:space="preserve"> </w:t>
      </w:r>
      <w:r w:rsidRPr="00AD73EF">
        <w:rPr>
          <w:rFonts w:ascii="Aptos Display" w:hAnsi="Aptos Display"/>
          <w:szCs w:val="22"/>
        </w:rPr>
        <w:t xml:space="preserve">vod </w:t>
      </w:r>
      <w:r>
        <w:rPr>
          <w:rFonts w:ascii="Aptos Display" w:hAnsi="Aptos Display"/>
          <w:szCs w:val="22"/>
        </w:rPr>
        <w:t>Ivančice.</w:t>
      </w:r>
    </w:p>
    <w:p w14:paraId="1929053D" w14:textId="4F262EEF" w:rsidR="006C3D03" w:rsidRPr="000F102C" w:rsidRDefault="006C3D03" w:rsidP="00BA7729">
      <w:pPr>
        <w:spacing w:after="120"/>
        <w:ind w:left="0"/>
        <w:jc w:val="both"/>
        <w:rPr>
          <w:rFonts w:ascii="Aptos Display" w:hAnsi="Aptos Display"/>
          <w:szCs w:val="22"/>
        </w:rPr>
      </w:pPr>
      <w:r w:rsidRPr="000F102C">
        <w:rPr>
          <w:rFonts w:ascii="Aptos Display" w:hAnsi="Aptos Display"/>
          <w:szCs w:val="22"/>
        </w:rPr>
        <w:t xml:space="preserve">Zhotovitel je povinen dodržovat zásadu Do No </w:t>
      </w:r>
      <w:proofErr w:type="spellStart"/>
      <w:r w:rsidRPr="000F102C">
        <w:rPr>
          <w:rFonts w:ascii="Aptos Display" w:hAnsi="Aptos Display"/>
          <w:szCs w:val="22"/>
        </w:rPr>
        <w:t>Significant</w:t>
      </w:r>
      <w:proofErr w:type="spellEnd"/>
      <w:r w:rsidRPr="000F102C">
        <w:rPr>
          <w:rFonts w:ascii="Aptos Display" w:hAnsi="Aptos Display"/>
          <w:szCs w:val="22"/>
        </w:rPr>
        <w:t xml:space="preserve"> </w:t>
      </w:r>
      <w:proofErr w:type="spellStart"/>
      <w:r w:rsidRPr="000F102C">
        <w:rPr>
          <w:rFonts w:ascii="Aptos Display" w:hAnsi="Aptos Display"/>
          <w:szCs w:val="22"/>
        </w:rPr>
        <w:t>Harm</w:t>
      </w:r>
      <w:proofErr w:type="spellEnd"/>
      <w:r w:rsidRPr="000F102C">
        <w:rPr>
          <w:rFonts w:ascii="Aptos Display" w:hAnsi="Aptos Display"/>
          <w:szCs w:val="22"/>
        </w:rPr>
        <w:t xml:space="preserve"> (dále jen „DNSH“) s tím, že veškeré aktivity týkající se </w:t>
      </w:r>
      <w:r w:rsidR="00047B41">
        <w:rPr>
          <w:rFonts w:ascii="Aptos Display" w:hAnsi="Aptos Display"/>
          <w:szCs w:val="22"/>
        </w:rPr>
        <w:t>díla</w:t>
      </w:r>
      <w:r w:rsidR="00047B41" w:rsidRPr="000F102C">
        <w:rPr>
          <w:rFonts w:ascii="Aptos Display" w:hAnsi="Aptos Display"/>
          <w:szCs w:val="22"/>
        </w:rPr>
        <w:t xml:space="preserve"> </w:t>
      </w:r>
      <w:r w:rsidRPr="000F102C">
        <w:rPr>
          <w:rFonts w:ascii="Aptos Display" w:hAnsi="Aptos Display"/>
          <w:szCs w:val="22"/>
        </w:rPr>
        <w:t xml:space="preserve">musí být realizovány v souladu s cíli a zásadami udržitelného rozvoje a zásadou „významně nepoškozovat“ (DNSH) v oblasti životního prostředí. </w:t>
      </w:r>
    </w:p>
    <w:p w14:paraId="55BAB91E" w14:textId="77777777" w:rsidR="006C3D03" w:rsidRPr="00EE7827" w:rsidRDefault="006C3D03" w:rsidP="00BA7729">
      <w:pPr>
        <w:spacing w:after="120"/>
        <w:ind w:left="0"/>
        <w:jc w:val="both"/>
        <w:rPr>
          <w:rFonts w:ascii="Aptos Display" w:hAnsi="Aptos Display"/>
          <w:szCs w:val="22"/>
        </w:rPr>
      </w:pPr>
      <w:r w:rsidRPr="004B5803">
        <w:rPr>
          <w:rFonts w:ascii="Aptos Display" w:hAnsi="Aptos Display"/>
          <w:szCs w:val="22"/>
        </w:rPr>
        <w:t>Zhotovitel se zavazuje dílo provést dle zadávacích podmínek a technické specifikace. Veškeré požadavky na zhotovitele vyplývající ze zadávací dokumentace jsou pro zhotovitele závazné a již musí být zahrnuty v nabídce účastníka.</w:t>
      </w:r>
    </w:p>
    <w:p w14:paraId="775CAA6F" w14:textId="77777777" w:rsidR="006C3D03" w:rsidRPr="00EE7827" w:rsidRDefault="006C3D03" w:rsidP="00BA7729">
      <w:pPr>
        <w:spacing w:after="120"/>
        <w:ind w:left="0"/>
        <w:jc w:val="both"/>
        <w:rPr>
          <w:rFonts w:ascii="Aptos Display" w:hAnsi="Aptos Display"/>
          <w:szCs w:val="22"/>
        </w:rPr>
      </w:pPr>
      <w:r w:rsidRPr="00EE7827">
        <w:rPr>
          <w:rFonts w:ascii="Aptos Display" w:hAnsi="Aptos Display"/>
          <w:szCs w:val="22"/>
        </w:rPr>
        <w:lastRenderedPageBreak/>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Dílo bude realizováno v souladu s platnými zákony ČR a ČSN, a dle obecně závazných a doporučených předpisů a metodik.</w:t>
      </w:r>
    </w:p>
    <w:p w14:paraId="39034BCD" w14:textId="77777777" w:rsidR="006C3D03" w:rsidRPr="00EE7827" w:rsidRDefault="006C3D03" w:rsidP="00BA7729">
      <w:pPr>
        <w:spacing w:after="120"/>
        <w:ind w:left="0"/>
        <w:jc w:val="both"/>
        <w:rPr>
          <w:rFonts w:ascii="Aptos Display" w:hAnsi="Aptos Display"/>
          <w:szCs w:val="22"/>
        </w:rPr>
      </w:pPr>
      <w:r w:rsidRPr="00EE7827">
        <w:rPr>
          <w:rFonts w:ascii="Aptos Display" w:hAnsi="Aptos Display"/>
          <w:szCs w:val="22"/>
        </w:rPr>
        <w:t>Zadavatel zdůrazňuje, že zhotovitel díla musí dodržet všechny technické a technologické postupy v rámci realizace jednotlivých prací na zakázce.</w:t>
      </w:r>
    </w:p>
    <w:p w14:paraId="4E7FCB77" w14:textId="6BDA026A" w:rsidR="006C3D03" w:rsidRPr="00EE7827" w:rsidRDefault="006C3D03" w:rsidP="00BA7729">
      <w:pPr>
        <w:spacing w:after="120"/>
        <w:ind w:left="0"/>
        <w:jc w:val="both"/>
        <w:rPr>
          <w:rFonts w:ascii="Aptos Display" w:hAnsi="Aptos Display"/>
          <w:szCs w:val="22"/>
        </w:rPr>
      </w:pPr>
      <w:r w:rsidRPr="00EE7827">
        <w:rPr>
          <w:rFonts w:ascii="Aptos Display" w:hAnsi="Aptos Display"/>
          <w:szCs w:val="22"/>
        </w:rPr>
        <w:t xml:space="preserve">Součástí předmětu plnění </w:t>
      </w:r>
      <w:r w:rsidR="003B3D14">
        <w:rPr>
          <w:rFonts w:ascii="Aptos Display" w:hAnsi="Aptos Display"/>
          <w:szCs w:val="22"/>
        </w:rPr>
        <w:t>díla</w:t>
      </w:r>
      <w:r w:rsidR="003B3D14" w:rsidRPr="00EE7827">
        <w:rPr>
          <w:rFonts w:ascii="Aptos Display" w:hAnsi="Aptos Display"/>
          <w:szCs w:val="22"/>
        </w:rPr>
        <w:t xml:space="preserve"> </w:t>
      </w:r>
      <w:r w:rsidRPr="00EE7827">
        <w:rPr>
          <w:rFonts w:ascii="Aptos Display" w:hAnsi="Aptos Display"/>
          <w:szCs w:val="22"/>
        </w:rPr>
        <w:t>jsou mimo jiné následující činnosti:</w:t>
      </w:r>
    </w:p>
    <w:p w14:paraId="17AD85D3" w14:textId="77777777" w:rsidR="006C3D03" w:rsidRPr="000F102C" w:rsidRDefault="006C3D03" w:rsidP="00BA7729">
      <w:pPr>
        <w:pStyle w:val="Odstavecseseznamem"/>
        <w:numPr>
          <w:ilvl w:val="0"/>
          <w:numId w:val="31"/>
        </w:numPr>
        <w:spacing w:after="120" w:line="240" w:lineRule="auto"/>
        <w:contextualSpacing w:val="0"/>
        <w:jc w:val="both"/>
        <w:rPr>
          <w:rFonts w:ascii="Aptos Display" w:hAnsi="Aptos Display"/>
          <w:szCs w:val="22"/>
        </w:rPr>
      </w:pPr>
      <w:r w:rsidRPr="000F102C">
        <w:rPr>
          <w:rFonts w:ascii="Aptos Display" w:hAnsi="Aptos Display"/>
          <w:szCs w:val="22"/>
        </w:rPr>
        <w:t>zjištění skutečného stavu před zahájením realizace</w:t>
      </w:r>
      <w:r>
        <w:rPr>
          <w:rFonts w:ascii="Aptos Display" w:hAnsi="Aptos Display"/>
          <w:szCs w:val="22"/>
        </w:rPr>
        <w:t xml:space="preserve"> a</w:t>
      </w:r>
      <w:r w:rsidRPr="000F102C">
        <w:rPr>
          <w:rFonts w:ascii="Aptos Display" w:hAnsi="Aptos Display"/>
          <w:szCs w:val="22"/>
        </w:rPr>
        <w:t xml:space="preserve"> provedení jeho zdokumentování. Místa realizace musí být zdokumentována vyhotovením fotodokumentace, popsáním stavu a projednáním zjištěných skutečností se zástupci objednatele;</w:t>
      </w:r>
    </w:p>
    <w:p w14:paraId="76F3B136" w14:textId="77777777" w:rsidR="006C3D03" w:rsidRPr="000F102C" w:rsidRDefault="006C3D03" w:rsidP="00BA7729">
      <w:pPr>
        <w:pStyle w:val="Odstavecseseznamem"/>
        <w:numPr>
          <w:ilvl w:val="0"/>
          <w:numId w:val="31"/>
        </w:numPr>
        <w:spacing w:after="120" w:line="240" w:lineRule="auto"/>
        <w:contextualSpacing w:val="0"/>
        <w:jc w:val="both"/>
        <w:rPr>
          <w:rFonts w:ascii="Aptos Display" w:hAnsi="Aptos Display"/>
          <w:szCs w:val="22"/>
        </w:rPr>
      </w:pPr>
      <w:r w:rsidRPr="000F102C">
        <w:rPr>
          <w:rFonts w:ascii="Aptos Display" w:hAnsi="Aptos Display"/>
          <w:szCs w:val="22"/>
        </w:rPr>
        <w:t>odvoz a uložení odpadu z činnosti dodavatele, vč. doložení originálů příslušných dokladů označených názvem zakázky;</w:t>
      </w:r>
    </w:p>
    <w:p w14:paraId="7DE26258" w14:textId="77777777" w:rsidR="006C3D03" w:rsidRPr="000F102C" w:rsidRDefault="006C3D03" w:rsidP="00BA7729">
      <w:pPr>
        <w:pStyle w:val="Odstavecseseznamem"/>
        <w:numPr>
          <w:ilvl w:val="0"/>
          <w:numId w:val="31"/>
        </w:numPr>
        <w:spacing w:after="120" w:line="240" w:lineRule="auto"/>
        <w:contextualSpacing w:val="0"/>
        <w:jc w:val="both"/>
        <w:rPr>
          <w:rFonts w:ascii="Aptos Display" w:hAnsi="Aptos Display"/>
          <w:szCs w:val="22"/>
        </w:rPr>
      </w:pPr>
      <w:r w:rsidRPr="000F102C">
        <w:rPr>
          <w:rFonts w:ascii="Aptos Display" w:hAnsi="Aptos Display"/>
          <w:szCs w:val="22"/>
        </w:rPr>
        <w:t>zajištění vytyčení všech podzemních inženýrských sítí, zajištění jejich neporušení během realizace a jejich zpětné protokolární předání správcům sítí (pouze v případě potřeby);</w:t>
      </w:r>
    </w:p>
    <w:p w14:paraId="70E3C260" w14:textId="77777777" w:rsidR="006C3D03" w:rsidRPr="000F102C" w:rsidRDefault="006C3D03" w:rsidP="00BA7729">
      <w:pPr>
        <w:pStyle w:val="Odstavecseseznamem"/>
        <w:numPr>
          <w:ilvl w:val="0"/>
          <w:numId w:val="31"/>
        </w:numPr>
        <w:spacing w:after="120" w:line="240" w:lineRule="auto"/>
        <w:contextualSpacing w:val="0"/>
        <w:jc w:val="both"/>
        <w:rPr>
          <w:rFonts w:ascii="Aptos Display" w:hAnsi="Aptos Display"/>
          <w:szCs w:val="22"/>
        </w:rPr>
      </w:pPr>
      <w:r w:rsidRPr="000F102C">
        <w:rPr>
          <w:rFonts w:ascii="Aptos Display" w:hAnsi="Aptos Display"/>
          <w:szCs w:val="22"/>
        </w:rPr>
        <w:t xml:space="preserve">zajištění a provedení všech nezbytných průzkumů, rozborů, zkoušek, atestů a revizí podle ČSN předepsaných </w:t>
      </w:r>
      <w:r>
        <w:rPr>
          <w:rFonts w:ascii="Aptos Display" w:hAnsi="Aptos Display"/>
          <w:szCs w:val="22"/>
        </w:rPr>
        <w:t>zadávací dokumentací</w:t>
      </w:r>
      <w:r w:rsidRPr="000F102C">
        <w:rPr>
          <w:rFonts w:ascii="Aptos Display" w:hAnsi="Aptos Display"/>
          <w:szCs w:val="22"/>
        </w:rPr>
        <w:t>, případně jiných norem vztahujících se k prováděnému dílu, včetně pořízení protokolů zajištěných u akreditované zkušebny nebo potřebných pro řádné provedení a dokončení realizace zakázky;</w:t>
      </w:r>
    </w:p>
    <w:p w14:paraId="6CA4D92E" w14:textId="77777777" w:rsidR="006C3D03" w:rsidRPr="000F102C" w:rsidRDefault="006C3D03" w:rsidP="00BA7729">
      <w:pPr>
        <w:pStyle w:val="Odstavecseseznamem"/>
        <w:numPr>
          <w:ilvl w:val="0"/>
          <w:numId w:val="31"/>
        </w:numPr>
        <w:spacing w:after="120" w:line="240" w:lineRule="auto"/>
        <w:contextualSpacing w:val="0"/>
        <w:jc w:val="both"/>
        <w:rPr>
          <w:rFonts w:ascii="Aptos Display" w:hAnsi="Aptos Display"/>
          <w:szCs w:val="22"/>
        </w:rPr>
      </w:pPr>
      <w:r w:rsidRPr="000F102C">
        <w:rPr>
          <w:rFonts w:ascii="Aptos Display" w:hAnsi="Aptos Display"/>
          <w:szCs w:val="22"/>
        </w:rPr>
        <w:t>dodržení všech norem vztahujících se k realizaci zakázky;</w:t>
      </w:r>
    </w:p>
    <w:p w14:paraId="0B2CA0BE" w14:textId="77777777" w:rsidR="006C3D03" w:rsidRPr="000F102C" w:rsidRDefault="006C3D03" w:rsidP="00BA7729">
      <w:pPr>
        <w:pStyle w:val="Odstavecseseznamem"/>
        <w:numPr>
          <w:ilvl w:val="0"/>
          <w:numId w:val="31"/>
        </w:numPr>
        <w:spacing w:after="120" w:line="240" w:lineRule="auto"/>
        <w:contextualSpacing w:val="0"/>
        <w:jc w:val="both"/>
        <w:rPr>
          <w:rFonts w:ascii="Aptos Display" w:hAnsi="Aptos Display"/>
          <w:szCs w:val="22"/>
        </w:rPr>
      </w:pPr>
      <w:r w:rsidRPr="000F102C">
        <w:rPr>
          <w:rFonts w:ascii="Aptos Display" w:hAnsi="Aptos Display"/>
          <w:szCs w:val="22"/>
        </w:rPr>
        <w:t>uvedení všech povrchů dotčených realizací zakázky do původního stavu (komunikace, chodníky, příkopy, propustky, dočasně využívané plochy apod.), který bude před započetím realizace předmětné části díla zhotovitelem vhodným způsobem zdokumentován;</w:t>
      </w:r>
    </w:p>
    <w:p w14:paraId="4A1F4335" w14:textId="77777777" w:rsidR="006C3D03" w:rsidRPr="000F102C" w:rsidRDefault="006C3D03" w:rsidP="00BA7729">
      <w:pPr>
        <w:pStyle w:val="Odstavecseseznamem"/>
        <w:numPr>
          <w:ilvl w:val="0"/>
          <w:numId w:val="31"/>
        </w:numPr>
        <w:spacing w:after="120" w:line="240" w:lineRule="auto"/>
        <w:contextualSpacing w:val="0"/>
        <w:jc w:val="both"/>
        <w:rPr>
          <w:rFonts w:ascii="Aptos Display" w:hAnsi="Aptos Display"/>
          <w:szCs w:val="22"/>
        </w:rPr>
      </w:pPr>
      <w:r w:rsidRPr="000F102C">
        <w:rPr>
          <w:rFonts w:ascii="Aptos Display" w:hAnsi="Aptos Display"/>
          <w:szCs w:val="22"/>
        </w:rPr>
        <w:t>vybudování zařízení staveniště včetně nákladů na jeho odstranění, včetně staveništních přípojek;</w:t>
      </w:r>
    </w:p>
    <w:p w14:paraId="2C622C36" w14:textId="493895BD" w:rsidR="006C3D03" w:rsidRPr="00EE7827" w:rsidRDefault="00A32EA0" w:rsidP="00BA7729">
      <w:pPr>
        <w:pStyle w:val="Odstavecseseznamem"/>
        <w:spacing w:after="120" w:line="240" w:lineRule="auto"/>
        <w:contextualSpacing w:val="0"/>
        <w:jc w:val="both"/>
        <w:rPr>
          <w:rFonts w:ascii="Aptos Display" w:hAnsi="Aptos Display"/>
          <w:szCs w:val="22"/>
        </w:rPr>
      </w:pPr>
      <w:r>
        <w:rPr>
          <w:rFonts w:ascii="Aptos Display" w:hAnsi="Aptos Display"/>
          <w:szCs w:val="22"/>
        </w:rPr>
        <w:t>S</w:t>
      </w:r>
      <w:r w:rsidR="006C3D03" w:rsidRPr="00EE7827">
        <w:rPr>
          <w:rFonts w:ascii="Aptos Display" w:hAnsi="Aptos Display"/>
          <w:szCs w:val="22"/>
        </w:rPr>
        <w:t>oučástí dodávky jsou všechny nezbytné práce a činnosti pro komplexní dokončení díla v celém rozsahu zadání. Dodání všech technologií, zařízení, instalací a příslušenství včetně dopravy na místo realizace. Instalace a kompletace, propojení dodaných zařízení a instalací. Dodání veškerých doplňkových materiálů potřebných k umožnění funkce zařízení a provedení všech prací s tím spojených. Nabízené technologie musí být nové a nepoužité a musí splňovat normy podle právních předpisů EU a technické parametry musí odpovídat dotčeným normativům. K technologiím musí být dodány návody k obsluze v českém jazyce a provedeno zaškolení obsluhy.</w:t>
      </w:r>
    </w:p>
    <w:p w14:paraId="4D46D2EE" w14:textId="46C7B905" w:rsidR="006C3D03" w:rsidRPr="003313F9" w:rsidRDefault="006C3D03" w:rsidP="00BA7729">
      <w:pPr>
        <w:pStyle w:val="Odstavecseseznamem"/>
        <w:spacing w:after="120" w:line="240" w:lineRule="auto"/>
        <w:contextualSpacing w:val="0"/>
        <w:jc w:val="both"/>
        <w:rPr>
          <w:rFonts w:ascii="Aptos Display" w:hAnsi="Aptos Display"/>
          <w:szCs w:val="22"/>
        </w:rPr>
      </w:pPr>
      <w:r w:rsidRPr="003313F9">
        <w:rPr>
          <w:rFonts w:ascii="Aptos Display" w:hAnsi="Aptos Display"/>
          <w:szCs w:val="22"/>
        </w:rPr>
        <w:t xml:space="preserve">Předmětem </w:t>
      </w:r>
      <w:r w:rsidR="00047B41">
        <w:rPr>
          <w:rFonts w:ascii="Aptos Display" w:hAnsi="Aptos Display"/>
          <w:szCs w:val="22"/>
        </w:rPr>
        <w:t>díla</w:t>
      </w:r>
      <w:r w:rsidR="00047B41" w:rsidRPr="003313F9">
        <w:rPr>
          <w:rFonts w:ascii="Aptos Display" w:hAnsi="Aptos Display"/>
          <w:szCs w:val="22"/>
        </w:rPr>
        <w:t xml:space="preserve"> </w:t>
      </w:r>
      <w:r w:rsidRPr="003313F9">
        <w:rPr>
          <w:rFonts w:ascii="Aptos Display" w:hAnsi="Aptos Display"/>
          <w:szCs w:val="22"/>
        </w:rPr>
        <w:t>není prvotní vyčerpání aktivačních nádrží a likvidace vyčerpané odpadní vody bez čištění stěn a dna nádrží. Součástí předmětu plnění je očištění stěn a dna nádrží, řešení přepojení a provizórií.</w:t>
      </w:r>
    </w:p>
    <w:p w14:paraId="55C0F171" w14:textId="77777777" w:rsidR="006C3D03" w:rsidRPr="00EE7827" w:rsidRDefault="006C3D03" w:rsidP="00BA7729">
      <w:pPr>
        <w:spacing w:after="120"/>
        <w:ind w:left="0"/>
        <w:jc w:val="both"/>
        <w:rPr>
          <w:rFonts w:ascii="Aptos Display" w:hAnsi="Aptos Display"/>
          <w:szCs w:val="22"/>
        </w:rPr>
      </w:pPr>
      <w:r w:rsidRPr="00EE7827">
        <w:rPr>
          <w:rFonts w:ascii="Aptos Display" w:hAnsi="Aptos Display"/>
          <w:szCs w:val="22"/>
        </w:rPr>
        <w:t>Technické a kvalitativní podmínky:</w:t>
      </w:r>
    </w:p>
    <w:p w14:paraId="65FB5F1B" w14:textId="77777777" w:rsidR="006C3D03" w:rsidRPr="00EE7827" w:rsidRDefault="006C3D03" w:rsidP="007D16D9">
      <w:pPr>
        <w:ind w:left="0"/>
        <w:jc w:val="both"/>
        <w:rPr>
          <w:rFonts w:ascii="Aptos Display" w:hAnsi="Aptos Display"/>
          <w:szCs w:val="22"/>
        </w:rPr>
      </w:pPr>
      <w:r w:rsidRPr="00EE7827">
        <w:rPr>
          <w:rFonts w:ascii="Aptos Display" w:hAnsi="Aptos Display"/>
          <w:szCs w:val="22"/>
        </w:rPr>
        <w:t>Technické podmínky stanoví zadavatel odkazem na následující dokumenty podle uvedeného pořadí:</w:t>
      </w:r>
    </w:p>
    <w:p w14:paraId="777C6D97" w14:textId="77777777" w:rsidR="006C3D03" w:rsidRDefault="006C3D03" w:rsidP="007D16D9">
      <w:pPr>
        <w:pStyle w:val="Odstavecseseznamem"/>
        <w:numPr>
          <w:ilvl w:val="2"/>
          <w:numId w:val="32"/>
        </w:numPr>
        <w:spacing w:line="240" w:lineRule="auto"/>
        <w:contextualSpacing w:val="0"/>
        <w:jc w:val="both"/>
        <w:rPr>
          <w:rFonts w:ascii="Aptos Display" w:hAnsi="Aptos Display"/>
          <w:szCs w:val="22"/>
        </w:rPr>
      </w:pPr>
      <w:r w:rsidRPr="003313F9">
        <w:rPr>
          <w:rFonts w:ascii="Aptos Display" w:hAnsi="Aptos Display"/>
          <w:szCs w:val="22"/>
        </w:rPr>
        <w:t>smlouva o dílo,</w:t>
      </w:r>
    </w:p>
    <w:p w14:paraId="26960FCD" w14:textId="08715207" w:rsidR="00FD4CBB" w:rsidRPr="003313F9" w:rsidRDefault="00FD4CBB" w:rsidP="007D16D9">
      <w:pPr>
        <w:pStyle w:val="Odstavecseseznamem"/>
        <w:numPr>
          <w:ilvl w:val="2"/>
          <w:numId w:val="32"/>
        </w:numPr>
        <w:spacing w:line="240" w:lineRule="auto"/>
        <w:contextualSpacing w:val="0"/>
        <w:jc w:val="both"/>
        <w:rPr>
          <w:rFonts w:ascii="Aptos Display" w:hAnsi="Aptos Display"/>
          <w:szCs w:val="22"/>
        </w:rPr>
      </w:pPr>
      <w:r>
        <w:rPr>
          <w:rFonts w:ascii="Aptos Display" w:hAnsi="Aptos Display"/>
          <w:szCs w:val="22"/>
        </w:rPr>
        <w:t>požadavky objednatele,</w:t>
      </w:r>
    </w:p>
    <w:p w14:paraId="7B853170" w14:textId="77777777" w:rsidR="006C3D03" w:rsidRPr="003313F9" w:rsidRDefault="006C3D03" w:rsidP="007D16D9">
      <w:pPr>
        <w:pStyle w:val="Odstavecseseznamem"/>
        <w:numPr>
          <w:ilvl w:val="2"/>
          <w:numId w:val="32"/>
        </w:numPr>
        <w:spacing w:line="240" w:lineRule="auto"/>
        <w:contextualSpacing w:val="0"/>
        <w:jc w:val="both"/>
        <w:rPr>
          <w:rFonts w:ascii="Aptos Display" w:hAnsi="Aptos Display"/>
          <w:szCs w:val="22"/>
        </w:rPr>
      </w:pPr>
      <w:r w:rsidRPr="003313F9">
        <w:rPr>
          <w:rFonts w:ascii="Aptos Display" w:hAnsi="Aptos Display"/>
          <w:szCs w:val="22"/>
        </w:rPr>
        <w:t xml:space="preserve">české technické normy přejímající evropské normy nebo jiné národní technické normy přejímající evropské normy, </w:t>
      </w:r>
    </w:p>
    <w:p w14:paraId="3FC691FE" w14:textId="77777777" w:rsidR="006C3D03" w:rsidRPr="003313F9" w:rsidRDefault="006C3D03" w:rsidP="007D16D9">
      <w:pPr>
        <w:pStyle w:val="Odstavecseseznamem"/>
        <w:numPr>
          <w:ilvl w:val="2"/>
          <w:numId w:val="32"/>
        </w:numPr>
        <w:spacing w:line="240" w:lineRule="auto"/>
        <w:contextualSpacing w:val="0"/>
        <w:jc w:val="both"/>
        <w:rPr>
          <w:rFonts w:ascii="Aptos Display" w:hAnsi="Aptos Display"/>
          <w:szCs w:val="22"/>
        </w:rPr>
      </w:pPr>
      <w:r w:rsidRPr="003313F9">
        <w:rPr>
          <w:rFonts w:ascii="Aptos Display" w:hAnsi="Aptos Display"/>
          <w:szCs w:val="22"/>
        </w:rPr>
        <w:t xml:space="preserve">evropská technická schválení, </w:t>
      </w:r>
    </w:p>
    <w:p w14:paraId="3FDBA44D" w14:textId="77777777" w:rsidR="006C3D03" w:rsidRPr="003313F9" w:rsidRDefault="006C3D03" w:rsidP="007D16D9">
      <w:pPr>
        <w:pStyle w:val="Odstavecseseznamem"/>
        <w:numPr>
          <w:ilvl w:val="2"/>
          <w:numId w:val="32"/>
        </w:numPr>
        <w:spacing w:line="240" w:lineRule="auto"/>
        <w:contextualSpacing w:val="0"/>
        <w:jc w:val="both"/>
        <w:rPr>
          <w:rFonts w:ascii="Aptos Display" w:hAnsi="Aptos Display"/>
          <w:szCs w:val="22"/>
        </w:rPr>
      </w:pPr>
      <w:r w:rsidRPr="003313F9">
        <w:rPr>
          <w:rFonts w:ascii="Aptos Display" w:hAnsi="Aptos Display"/>
          <w:szCs w:val="22"/>
        </w:rPr>
        <w:t xml:space="preserve">obecné technické specifikace stanovené v souladu s postupem uznaným členskými státy Evropské unie a uveřejněné v Úředním věstníku Evropské unie, </w:t>
      </w:r>
    </w:p>
    <w:p w14:paraId="683AEE72" w14:textId="77777777" w:rsidR="006C3D03" w:rsidRPr="003313F9" w:rsidRDefault="006C3D03" w:rsidP="007D16D9">
      <w:pPr>
        <w:pStyle w:val="Odstavecseseznamem"/>
        <w:numPr>
          <w:ilvl w:val="2"/>
          <w:numId w:val="32"/>
        </w:numPr>
        <w:spacing w:line="240" w:lineRule="auto"/>
        <w:contextualSpacing w:val="0"/>
        <w:jc w:val="both"/>
        <w:rPr>
          <w:rFonts w:ascii="Aptos Display" w:hAnsi="Aptos Display"/>
          <w:szCs w:val="22"/>
        </w:rPr>
      </w:pPr>
      <w:r w:rsidRPr="003313F9">
        <w:rPr>
          <w:rFonts w:ascii="Aptos Display" w:hAnsi="Aptos Display"/>
          <w:szCs w:val="22"/>
        </w:rPr>
        <w:lastRenderedPageBreak/>
        <w:t xml:space="preserve">mezinárodní normy, nebo </w:t>
      </w:r>
    </w:p>
    <w:p w14:paraId="37DA6867" w14:textId="77777777" w:rsidR="006C3D03" w:rsidRPr="003313F9" w:rsidRDefault="006C3D03" w:rsidP="00BA7729">
      <w:pPr>
        <w:pStyle w:val="Odstavecseseznamem"/>
        <w:numPr>
          <w:ilvl w:val="2"/>
          <w:numId w:val="32"/>
        </w:numPr>
        <w:spacing w:after="120" w:line="240" w:lineRule="auto"/>
        <w:contextualSpacing w:val="0"/>
        <w:jc w:val="both"/>
        <w:rPr>
          <w:rFonts w:ascii="Aptos Display" w:hAnsi="Aptos Display"/>
          <w:szCs w:val="22"/>
        </w:rPr>
      </w:pPr>
      <w:r w:rsidRPr="003313F9">
        <w:rPr>
          <w:rFonts w:ascii="Aptos Display" w:hAnsi="Aptos Display"/>
          <w:szCs w:val="22"/>
        </w:rPr>
        <w:t>jiné typy technických dokumentů než normy, vydané evropskými normalizačními orgány.</w:t>
      </w:r>
    </w:p>
    <w:p w14:paraId="50E3FADA" w14:textId="77777777" w:rsidR="006C3D03" w:rsidRPr="00EE7827" w:rsidRDefault="006C3D03" w:rsidP="00BA7729">
      <w:pPr>
        <w:spacing w:after="120"/>
        <w:ind w:left="0"/>
        <w:jc w:val="both"/>
        <w:rPr>
          <w:rFonts w:ascii="Aptos Display" w:hAnsi="Aptos Display"/>
          <w:szCs w:val="22"/>
        </w:rPr>
      </w:pPr>
      <w:r w:rsidRPr="00EE7827">
        <w:rPr>
          <w:rFonts w:ascii="Aptos Display" w:hAnsi="Aptos Display"/>
          <w:szCs w:val="22"/>
        </w:rPr>
        <w:t xml:space="preserve">Dílo bude realizováno v souladu se všemi platnými českými zákonnými předpisy a harmonizovanými evropskými normami, pokud takové normy existují. Pokud takové normy neexistují, je třeba použít ustanovení českých technických norem, stavebně technických osvědčení a technických specifikací obsažených ve veřejně přístupných dokumentech uplatňovaných běžně v odborné technické praxi. </w:t>
      </w:r>
    </w:p>
    <w:p w14:paraId="59D7E5C6" w14:textId="72DCCF42" w:rsidR="00BA7729" w:rsidRDefault="00BA7729" w:rsidP="00BA7729">
      <w:pPr>
        <w:spacing w:after="120" w:line="259" w:lineRule="auto"/>
        <w:ind w:left="0"/>
        <w:rPr>
          <w:lang w:eastAsia="en-US"/>
        </w:rPr>
      </w:pPr>
    </w:p>
    <w:p w14:paraId="48273C91" w14:textId="119CB617" w:rsidR="002F1F87" w:rsidRDefault="00D77432" w:rsidP="00BA7729">
      <w:pPr>
        <w:pStyle w:val="Nadpis2"/>
        <w:rPr>
          <w:rFonts w:ascii="Aptos Display" w:hAnsi="Aptos Display"/>
          <w:sz w:val="22"/>
          <w:szCs w:val="22"/>
        </w:rPr>
      </w:pPr>
      <w:bookmarkStart w:id="4" w:name="_Toc213751875"/>
      <w:r>
        <w:rPr>
          <w:rFonts w:ascii="Aptos Display" w:hAnsi="Aptos Display"/>
          <w:sz w:val="22"/>
          <w:szCs w:val="22"/>
        </w:rPr>
        <w:t>Obecné požadavky</w:t>
      </w:r>
      <w:bookmarkEnd w:id="4"/>
    </w:p>
    <w:p w14:paraId="0F24D10D" w14:textId="600762C8" w:rsidR="00D77432" w:rsidRPr="00316B15" w:rsidRDefault="00D77432" w:rsidP="00BA7729">
      <w:pPr>
        <w:spacing w:after="120" w:line="240" w:lineRule="auto"/>
        <w:ind w:left="0"/>
        <w:jc w:val="both"/>
        <w:rPr>
          <w:rFonts w:ascii="Aptos Display" w:hAnsi="Aptos Display"/>
          <w:szCs w:val="22"/>
        </w:rPr>
      </w:pPr>
      <w:r w:rsidRPr="00541074">
        <w:rPr>
          <w:rFonts w:ascii="Aptos Display" w:hAnsi="Aptos Display"/>
          <w:szCs w:val="22"/>
        </w:rPr>
        <w:t>Požaduje se, aby technologická zařízení vycházela z osvědčených, provozně vyzkoušených</w:t>
      </w:r>
      <w:r w:rsidR="00541074" w:rsidRPr="00541074">
        <w:rPr>
          <w:rFonts w:ascii="Aptos Display" w:hAnsi="Aptos Display"/>
          <w:szCs w:val="22"/>
        </w:rPr>
        <w:t xml:space="preserve"> </w:t>
      </w:r>
      <w:r w:rsidRPr="00541074">
        <w:rPr>
          <w:rFonts w:ascii="Aptos Display" w:hAnsi="Aptos Display"/>
          <w:szCs w:val="22"/>
        </w:rPr>
        <w:t>technologických jednotek, které nemají charakter prototypu. Dodaná zařízení musí být zcela nová,</w:t>
      </w:r>
      <w:r w:rsidR="00541074">
        <w:rPr>
          <w:rFonts w:ascii="Aptos Display" w:hAnsi="Aptos Display"/>
          <w:szCs w:val="22"/>
        </w:rPr>
        <w:t xml:space="preserve"> </w:t>
      </w:r>
      <w:r w:rsidRPr="00316B15">
        <w:rPr>
          <w:rFonts w:ascii="Aptos Display" w:hAnsi="Aptos Display"/>
          <w:szCs w:val="22"/>
        </w:rPr>
        <w:t>dosud nepoužitá.</w:t>
      </w:r>
    </w:p>
    <w:p w14:paraId="3E0F0792" w14:textId="1471B859" w:rsidR="00D77432" w:rsidRPr="00541074" w:rsidRDefault="00D77432" w:rsidP="00BA7729">
      <w:pPr>
        <w:spacing w:after="120" w:line="240" w:lineRule="auto"/>
        <w:ind w:left="0"/>
        <w:jc w:val="both"/>
        <w:rPr>
          <w:rFonts w:ascii="Aptos Display" w:hAnsi="Aptos Display"/>
          <w:szCs w:val="22"/>
        </w:rPr>
      </w:pPr>
      <w:r w:rsidRPr="00541074">
        <w:rPr>
          <w:rFonts w:ascii="Aptos Display" w:hAnsi="Aptos Display"/>
          <w:szCs w:val="22"/>
        </w:rPr>
        <w:t xml:space="preserve">Zhotovitel zajistí kompatibilitu nového zařízení se stávajícím technologickým zařízením ČOV </w:t>
      </w:r>
      <w:r w:rsidR="00541074" w:rsidRPr="00541074">
        <w:rPr>
          <w:rFonts w:ascii="Aptos Display" w:hAnsi="Aptos Display"/>
          <w:szCs w:val="22"/>
        </w:rPr>
        <w:t>Ivančice</w:t>
      </w:r>
      <w:r w:rsidRPr="00541074">
        <w:rPr>
          <w:rFonts w:ascii="Aptos Display" w:hAnsi="Aptos Display"/>
          <w:szCs w:val="22"/>
        </w:rPr>
        <w:t>, zejména pak s</w:t>
      </w:r>
      <w:r w:rsidR="00541074" w:rsidRPr="00541074">
        <w:rPr>
          <w:rFonts w:ascii="Aptos Display" w:hAnsi="Aptos Display"/>
          <w:szCs w:val="22"/>
        </w:rPr>
        <w:t> hrubým předčištěním a dosazovacími nádržemi kalovým hospodářstvím a terciálním stupněm čištění</w:t>
      </w:r>
      <w:r w:rsidRPr="00541074">
        <w:rPr>
          <w:rFonts w:ascii="Aptos Display" w:hAnsi="Aptos Display"/>
          <w:szCs w:val="22"/>
        </w:rPr>
        <w:t>.</w:t>
      </w:r>
    </w:p>
    <w:p w14:paraId="277AE256" w14:textId="239457A9" w:rsidR="00D77432" w:rsidRPr="00541074" w:rsidRDefault="00D77432" w:rsidP="00BA7729">
      <w:pPr>
        <w:spacing w:after="120" w:line="240" w:lineRule="auto"/>
        <w:ind w:left="0"/>
        <w:jc w:val="both"/>
        <w:rPr>
          <w:rFonts w:ascii="Aptos Display" w:hAnsi="Aptos Display"/>
          <w:szCs w:val="22"/>
        </w:rPr>
      </w:pPr>
      <w:r w:rsidRPr="00541074">
        <w:rPr>
          <w:rFonts w:ascii="Aptos Display" w:hAnsi="Aptos Display"/>
          <w:szCs w:val="22"/>
        </w:rPr>
        <w:t>PID diagramy- značení technologických a procesních zařízení (stroje, instrumentace, atd.) dle</w:t>
      </w:r>
      <w:r w:rsidR="00541074" w:rsidRPr="00541074">
        <w:rPr>
          <w:rFonts w:ascii="Aptos Display" w:hAnsi="Aptos Display"/>
          <w:szCs w:val="22"/>
        </w:rPr>
        <w:t xml:space="preserve"> </w:t>
      </w:r>
      <w:r w:rsidRPr="00541074">
        <w:rPr>
          <w:rFonts w:ascii="Aptos Display" w:hAnsi="Aptos Display"/>
          <w:szCs w:val="22"/>
        </w:rPr>
        <w:t xml:space="preserve">technologických schémat jednotlivých procesních celků (Tag </w:t>
      </w:r>
      <w:proofErr w:type="spellStart"/>
      <w:r w:rsidRPr="00541074">
        <w:rPr>
          <w:rFonts w:ascii="Aptos Display" w:hAnsi="Aptos Display"/>
          <w:szCs w:val="22"/>
        </w:rPr>
        <w:t>Numbers</w:t>
      </w:r>
      <w:proofErr w:type="spellEnd"/>
      <w:r w:rsidRPr="00541074">
        <w:rPr>
          <w:rFonts w:ascii="Aptos Display" w:hAnsi="Aptos Display"/>
          <w:szCs w:val="22"/>
        </w:rPr>
        <w:t>) musí navazovat na a být</w:t>
      </w:r>
      <w:r w:rsidR="00541074" w:rsidRPr="00541074">
        <w:rPr>
          <w:rFonts w:ascii="Aptos Display" w:hAnsi="Aptos Display"/>
          <w:szCs w:val="22"/>
        </w:rPr>
        <w:t xml:space="preserve"> </w:t>
      </w:r>
      <w:r w:rsidRPr="00541074">
        <w:rPr>
          <w:rFonts w:ascii="Aptos Display" w:hAnsi="Aptos Display"/>
          <w:szCs w:val="22"/>
        </w:rPr>
        <w:t xml:space="preserve">v souladu se stávajícím systémem značení strojů a zařízení v rámci stávající ČOV. </w:t>
      </w:r>
    </w:p>
    <w:p w14:paraId="4BD785AB" w14:textId="77777777" w:rsidR="00B849DD" w:rsidRPr="00B849DD" w:rsidRDefault="00B849DD" w:rsidP="00BA7729">
      <w:pPr>
        <w:spacing w:after="120"/>
        <w:ind w:left="0"/>
        <w:rPr>
          <w:rFonts w:ascii="Arial" w:eastAsiaTheme="minorHAnsi" w:hAnsi="Arial" w:cs="Arial"/>
          <w:b/>
          <w:bCs/>
          <w:sz w:val="20"/>
          <w:szCs w:val="20"/>
          <w:lang w:eastAsia="en-US"/>
        </w:rPr>
      </w:pPr>
      <w:r w:rsidRPr="00B849DD">
        <w:rPr>
          <w:rFonts w:ascii="Arial" w:eastAsiaTheme="minorHAnsi" w:hAnsi="Arial" w:cs="Arial"/>
          <w:b/>
          <w:bCs/>
          <w:sz w:val="20"/>
          <w:szCs w:val="20"/>
          <w:lang w:eastAsia="en-US"/>
        </w:rPr>
        <w:t>Nařízení, normy a standardy</w:t>
      </w:r>
    </w:p>
    <w:p w14:paraId="2EFA5252" w14:textId="3AE92A19" w:rsidR="00BA7729" w:rsidRPr="00534D05" w:rsidRDefault="00B849DD" w:rsidP="00BA7729">
      <w:pPr>
        <w:spacing w:after="120" w:line="240" w:lineRule="auto"/>
        <w:ind w:left="0"/>
        <w:jc w:val="both"/>
        <w:rPr>
          <w:rFonts w:ascii="Aptos Display" w:hAnsi="Aptos Display"/>
          <w:szCs w:val="22"/>
        </w:rPr>
      </w:pPr>
      <w:r w:rsidRPr="00B849DD">
        <w:rPr>
          <w:rFonts w:ascii="Aptos Display" w:hAnsi="Aptos Display"/>
          <w:szCs w:val="22"/>
        </w:rPr>
        <w:t xml:space="preserve">Projektová dokumentace, </w:t>
      </w:r>
      <w:r w:rsidR="00362166">
        <w:rPr>
          <w:rFonts w:ascii="Aptos Display" w:hAnsi="Aptos Display"/>
          <w:szCs w:val="22"/>
        </w:rPr>
        <w:t>d</w:t>
      </w:r>
      <w:r w:rsidRPr="00B849DD">
        <w:rPr>
          <w:rFonts w:ascii="Aptos Display" w:hAnsi="Aptos Display"/>
          <w:szCs w:val="22"/>
        </w:rPr>
        <w:t xml:space="preserve">okumenty zhotovitele, provádění </w:t>
      </w:r>
      <w:r w:rsidR="00362166">
        <w:rPr>
          <w:rFonts w:ascii="Aptos Display" w:hAnsi="Aptos Display"/>
          <w:szCs w:val="22"/>
        </w:rPr>
        <w:t>d</w:t>
      </w:r>
      <w:r w:rsidRPr="00B849DD">
        <w:rPr>
          <w:rFonts w:ascii="Aptos Display" w:hAnsi="Aptos Display"/>
          <w:szCs w:val="22"/>
        </w:rPr>
        <w:t xml:space="preserve">íla a dokončené </w:t>
      </w:r>
      <w:r w:rsidR="00362166">
        <w:rPr>
          <w:rFonts w:ascii="Aptos Display" w:hAnsi="Aptos Display"/>
          <w:szCs w:val="22"/>
        </w:rPr>
        <w:t>d</w:t>
      </w:r>
      <w:r w:rsidRPr="00B849DD">
        <w:rPr>
          <w:rFonts w:ascii="Aptos Display" w:hAnsi="Aptos Display"/>
          <w:szCs w:val="22"/>
        </w:rPr>
        <w:t>ílo musí být v</w:t>
      </w:r>
      <w:r w:rsidR="00362166">
        <w:rPr>
          <w:rFonts w:ascii="Aptos Display" w:hAnsi="Aptos Display"/>
          <w:szCs w:val="22"/>
        </w:rPr>
        <w:t xml:space="preserve"> </w:t>
      </w:r>
      <w:r w:rsidRPr="00B849DD">
        <w:rPr>
          <w:rFonts w:ascii="Aptos Display" w:hAnsi="Aptos Display"/>
          <w:szCs w:val="22"/>
        </w:rPr>
        <w:t>souladu s českými právními předpisy a technickými normami nebo, pokud nejsou k dispozici,</w:t>
      </w:r>
      <w:r w:rsidR="00362166">
        <w:rPr>
          <w:rFonts w:ascii="Aptos Display" w:hAnsi="Aptos Display"/>
          <w:szCs w:val="22"/>
        </w:rPr>
        <w:t xml:space="preserve"> </w:t>
      </w:r>
      <w:r w:rsidRPr="00B849DD">
        <w:rPr>
          <w:rFonts w:ascii="Aptos Display" w:hAnsi="Aptos Display"/>
          <w:szCs w:val="22"/>
        </w:rPr>
        <w:t>v souladu s EN normami.</w:t>
      </w:r>
      <w:r w:rsidR="00BA7729">
        <w:rPr>
          <w:rFonts w:ascii="Aptos Display" w:hAnsi="Aptos Display"/>
          <w:szCs w:val="22"/>
        </w:rPr>
        <w:t xml:space="preserve"> </w:t>
      </w:r>
      <w:r w:rsidR="00BA7729" w:rsidRPr="00BA7729">
        <w:rPr>
          <w:rFonts w:ascii="Aptos Display" w:hAnsi="Aptos Display"/>
          <w:szCs w:val="22"/>
        </w:rPr>
        <w:t>Znamená to, že všechny ČSN a</w:t>
      </w:r>
      <w:r w:rsidR="00BA7729">
        <w:rPr>
          <w:rFonts w:ascii="Aptos Display" w:hAnsi="Aptos Display"/>
          <w:szCs w:val="22"/>
        </w:rPr>
        <w:t xml:space="preserve"> </w:t>
      </w:r>
      <w:r w:rsidR="00BA7729" w:rsidRPr="00BA7729">
        <w:rPr>
          <w:rFonts w:ascii="Aptos Display" w:hAnsi="Aptos Display"/>
          <w:szCs w:val="22"/>
        </w:rPr>
        <w:t>harmonizované normy budou při provádění t</w:t>
      </w:r>
      <w:r w:rsidR="000B67CE">
        <w:rPr>
          <w:rFonts w:ascii="Aptos Display" w:hAnsi="Aptos Display"/>
          <w:szCs w:val="22"/>
        </w:rPr>
        <w:t>ohoto</w:t>
      </w:r>
      <w:r w:rsidR="00BA7729" w:rsidRPr="00BA7729">
        <w:rPr>
          <w:rFonts w:ascii="Aptos Display" w:hAnsi="Aptos Display"/>
          <w:szCs w:val="22"/>
        </w:rPr>
        <w:t xml:space="preserve"> díla chápány jako závazné.</w:t>
      </w:r>
    </w:p>
    <w:p w14:paraId="1DF97E22" w14:textId="77777777" w:rsidR="00B849DD" w:rsidRPr="00B849DD" w:rsidRDefault="00B849DD" w:rsidP="00BA7729">
      <w:pPr>
        <w:spacing w:after="120"/>
        <w:ind w:left="0"/>
        <w:rPr>
          <w:rFonts w:ascii="Arial" w:eastAsiaTheme="minorHAnsi" w:hAnsi="Arial" w:cs="Arial"/>
          <w:b/>
          <w:bCs/>
          <w:sz w:val="20"/>
          <w:szCs w:val="20"/>
          <w:lang w:eastAsia="en-US"/>
        </w:rPr>
      </w:pPr>
      <w:r w:rsidRPr="00B849DD">
        <w:rPr>
          <w:rFonts w:ascii="Arial" w:eastAsiaTheme="minorHAnsi" w:hAnsi="Arial" w:cs="Arial"/>
          <w:b/>
          <w:bCs/>
          <w:sz w:val="20"/>
          <w:szCs w:val="20"/>
          <w:lang w:eastAsia="en-US"/>
        </w:rPr>
        <w:t>Provádění prací za provozu</w:t>
      </w:r>
    </w:p>
    <w:p w14:paraId="6F16E5BA" w14:textId="3C38DF33" w:rsidR="00B849DD" w:rsidRPr="00534D05" w:rsidRDefault="00B849DD" w:rsidP="00BA7729">
      <w:pPr>
        <w:spacing w:after="120" w:line="240" w:lineRule="auto"/>
        <w:ind w:left="0"/>
        <w:jc w:val="both"/>
        <w:rPr>
          <w:rFonts w:ascii="Aptos Display" w:hAnsi="Aptos Display"/>
          <w:szCs w:val="22"/>
        </w:rPr>
      </w:pPr>
      <w:r w:rsidRPr="00B849DD">
        <w:rPr>
          <w:rFonts w:ascii="Aptos Display" w:hAnsi="Aptos Display"/>
          <w:szCs w:val="22"/>
        </w:rPr>
        <w:t xml:space="preserve">Zhotovitel bude provádět práce za plného provozu ČOV a činnost </w:t>
      </w:r>
      <w:r w:rsidR="00362166">
        <w:rPr>
          <w:rFonts w:ascii="Aptos Display" w:hAnsi="Aptos Display"/>
          <w:szCs w:val="22"/>
        </w:rPr>
        <w:t>z</w:t>
      </w:r>
      <w:r w:rsidRPr="00B849DD">
        <w:rPr>
          <w:rFonts w:ascii="Aptos Display" w:hAnsi="Aptos Display"/>
          <w:szCs w:val="22"/>
        </w:rPr>
        <w:t>hotovitele nesmí omezit či ohrozit</w:t>
      </w:r>
      <w:r w:rsidR="00362166">
        <w:rPr>
          <w:rFonts w:ascii="Aptos Display" w:hAnsi="Aptos Display"/>
          <w:szCs w:val="22"/>
        </w:rPr>
        <w:t xml:space="preserve"> </w:t>
      </w:r>
      <w:r w:rsidRPr="00534D05">
        <w:rPr>
          <w:rFonts w:ascii="Aptos Display" w:hAnsi="Aptos Display"/>
          <w:szCs w:val="22"/>
        </w:rPr>
        <w:t xml:space="preserve">provozování stávající ČOV, ani způsobit případné škody </w:t>
      </w:r>
      <w:r w:rsidR="00362166">
        <w:rPr>
          <w:rFonts w:ascii="Aptos Display" w:hAnsi="Aptos Display"/>
          <w:szCs w:val="22"/>
        </w:rPr>
        <w:t>o</w:t>
      </w:r>
      <w:r w:rsidRPr="00534D05">
        <w:rPr>
          <w:rFonts w:ascii="Aptos Display" w:hAnsi="Aptos Display"/>
          <w:szCs w:val="22"/>
        </w:rPr>
        <w:t>bjednateli či třetím stranám.</w:t>
      </w:r>
    </w:p>
    <w:p w14:paraId="70FF24D7" w14:textId="77777777" w:rsidR="00B849DD" w:rsidRPr="00B849DD" w:rsidRDefault="00B849DD" w:rsidP="00BA7729">
      <w:pPr>
        <w:spacing w:after="120"/>
        <w:ind w:left="0"/>
        <w:rPr>
          <w:rFonts w:ascii="Arial" w:eastAsiaTheme="minorHAnsi" w:hAnsi="Arial" w:cs="Arial"/>
          <w:b/>
          <w:bCs/>
          <w:sz w:val="20"/>
          <w:szCs w:val="20"/>
          <w:lang w:eastAsia="en-US"/>
        </w:rPr>
      </w:pPr>
      <w:r w:rsidRPr="00B849DD">
        <w:rPr>
          <w:rFonts w:ascii="Arial" w:eastAsiaTheme="minorHAnsi" w:hAnsi="Arial" w:cs="Arial"/>
          <w:b/>
          <w:bCs/>
          <w:sz w:val="20"/>
          <w:szCs w:val="20"/>
          <w:lang w:eastAsia="en-US"/>
        </w:rPr>
        <w:t>Bezpečnostní opatření</w:t>
      </w:r>
    </w:p>
    <w:p w14:paraId="7438D804" w14:textId="736E0285" w:rsidR="00B849DD" w:rsidRPr="00534D05" w:rsidRDefault="00B849DD" w:rsidP="00BA7729">
      <w:pPr>
        <w:spacing w:after="120" w:line="240" w:lineRule="auto"/>
        <w:ind w:left="0"/>
        <w:jc w:val="both"/>
        <w:rPr>
          <w:rFonts w:ascii="Aptos Display" w:hAnsi="Aptos Display"/>
          <w:szCs w:val="22"/>
        </w:rPr>
      </w:pPr>
      <w:r w:rsidRPr="00B849DD">
        <w:rPr>
          <w:rFonts w:ascii="Aptos Display" w:hAnsi="Aptos Display"/>
          <w:szCs w:val="22"/>
        </w:rPr>
        <w:t>Veškerá technologická zařízení včetně odběrných míst musí být snadno přístupná pro obsluhu a</w:t>
      </w:r>
      <w:r w:rsidR="00362166">
        <w:rPr>
          <w:rFonts w:ascii="Aptos Display" w:hAnsi="Aptos Display"/>
          <w:szCs w:val="22"/>
        </w:rPr>
        <w:t xml:space="preserve"> </w:t>
      </w:r>
      <w:r w:rsidRPr="00B849DD">
        <w:rPr>
          <w:rFonts w:ascii="Aptos Display" w:hAnsi="Aptos Display"/>
          <w:szCs w:val="22"/>
        </w:rPr>
        <w:t>údržbu a musí být navržena v souladu s platnými bezpečnostními předpisy.</w:t>
      </w:r>
      <w:r w:rsidR="00362166">
        <w:rPr>
          <w:rFonts w:ascii="Aptos Display" w:hAnsi="Aptos Display"/>
          <w:szCs w:val="22"/>
        </w:rPr>
        <w:t xml:space="preserve"> </w:t>
      </w:r>
      <w:r w:rsidRPr="00B849DD">
        <w:rPr>
          <w:rFonts w:ascii="Aptos Display" w:hAnsi="Aptos Display"/>
          <w:szCs w:val="22"/>
        </w:rPr>
        <w:t>S ohledem na zajištění bezpečného provozování musí být veškerá zařízení a instalace označena v</w:t>
      </w:r>
      <w:r w:rsidR="00362166">
        <w:rPr>
          <w:rFonts w:ascii="Aptos Display" w:hAnsi="Aptos Display"/>
          <w:szCs w:val="22"/>
        </w:rPr>
        <w:t xml:space="preserve"> </w:t>
      </w:r>
      <w:r w:rsidRPr="00534D05">
        <w:rPr>
          <w:rFonts w:ascii="Aptos Display" w:hAnsi="Aptos Display"/>
          <w:szCs w:val="22"/>
        </w:rPr>
        <w:t>souladu s Technologickými schématy (PID).</w:t>
      </w:r>
    </w:p>
    <w:p w14:paraId="3DC6CC12" w14:textId="77777777" w:rsidR="00B849DD" w:rsidRPr="00B849DD" w:rsidRDefault="00B849DD" w:rsidP="00BA7729">
      <w:pPr>
        <w:spacing w:after="120"/>
        <w:ind w:left="0"/>
        <w:rPr>
          <w:rFonts w:ascii="Arial" w:eastAsiaTheme="minorHAnsi" w:hAnsi="Arial" w:cs="Arial"/>
          <w:b/>
          <w:bCs/>
          <w:sz w:val="20"/>
          <w:szCs w:val="20"/>
          <w:lang w:eastAsia="en-US"/>
        </w:rPr>
      </w:pPr>
      <w:r w:rsidRPr="00B849DD">
        <w:rPr>
          <w:rFonts w:ascii="Arial" w:eastAsiaTheme="minorHAnsi" w:hAnsi="Arial" w:cs="Arial"/>
          <w:b/>
          <w:bCs/>
          <w:sz w:val="20"/>
          <w:szCs w:val="20"/>
          <w:lang w:eastAsia="en-US"/>
        </w:rPr>
        <w:t>Návrhová životnost</w:t>
      </w:r>
    </w:p>
    <w:p w14:paraId="3838830A" w14:textId="30AC4369" w:rsidR="00B849DD" w:rsidRPr="00B849DD" w:rsidRDefault="00B849DD" w:rsidP="000D1073">
      <w:pPr>
        <w:spacing w:line="240" w:lineRule="auto"/>
        <w:ind w:left="0"/>
        <w:jc w:val="both"/>
        <w:rPr>
          <w:rFonts w:ascii="Aptos Display" w:hAnsi="Aptos Display"/>
          <w:szCs w:val="22"/>
        </w:rPr>
      </w:pPr>
      <w:r w:rsidRPr="00B849DD">
        <w:rPr>
          <w:rFonts w:ascii="Aptos Display" w:hAnsi="Aptos Display"/>
          <w:szCs w:val="22"/>
        </w:rPr>
        <w:t>Jednotlivé části Díla budou navrženy tak, aby při nepřetržitém (24 hodinovém) a rovněž při</w:t>
      </w:r>
      <w:r w:rsidR="00362166">
        <w:rPr>
          <w:rFonts w:ascii="Aptos Display" w:hAnsi="Aptos Display"/>
          <w:szCs w:val="22"/>
        </w:rPr>
        <w:t xml:space="preserve"> </w:t>
      </w:r>
      <w:r w:rsidRPr="00B849DD">
        <w:rPr>
          <w:rFonts w:ascii="Aptos Display" w:hAnsi="Aptos Display"/>
          <w:szCs w:val="22"/>
        </w:rPr>
        <w:t>přerušovaném provozu a při místních klimatických podmínkách dosáhla minimální životnosti:</w:t>
      </w:r>
    </w:p>
    <w:p w14:paraId="6B07F424" w14:textId="36B2AFE7" w:rsidR="00B849DD" w:rsidRPr="00B849DD" w:rsidRDefault="00B849DD" w:rsidP="000D1073">
      <w:pPr>
        <w:pStyle w:val="Odstavecseseznamem"/>
        <w:numPr>
          <w:ilvl w:val="2"/>
          <w:numId w:val="32"/>
        </w:numPr>
        <w:spacing w:line="240" w:lineRule="auto"/>
        <w:contextualSpacing w:val="0"/>
        <w:jc w:val="both"/>
        <w:rPr>
          <w:rFonts w:ascii="Aptos Display" w:hAnsi="Aptos Display"/>
          <w:szCs w:val="22"/>
        </w:rPr>
      </w:pPr>
      <w:r w:rsidRPr="00B849DD">
        <w:rPr>
          <w:rFonts w:ascii="Aptos Display" w:hAnsi="Aptos Display"/>
          <w:szCs w:val="22"/>
        </w:rPr>
        <w:t>Betonové konstrukce: 50 roků</w:t>
      </w:r>
      <w:r w:rsidR="00362166">
        <w:rPr>
          <w:rFonts w:ascii="Aptos Display" w:hAnsi="Aptos Display"/>
          <w:szCs w:val="22"/>
        </w:rPr>
        <w:t>;</w:t>
      </w:r>
    </w:p>
    <w:p w14:paraId="2B2DFD4B" w14:textId="72350CD0" w:rsidR="00B849DD" w:rsidRPr="00B849DD" w:rsidRDefault="00B849DD" w:rsidP="000D1073">
      <w:pPr>
        <w:pStyle w:val="Odstavecseseznamem"/>
        <w:numPr>
          <w:ilvl w:val="2"/>
          <w:numId w:val="32"/>
        </w:numPr>
        <w:spacing w:line="240" w:lineRule="auto"/>
        <w:contextualSpacing w:val="0"/>
        <w:jc w:val="both"/>
        <w:rPr>
          <w:rFonts w:ascii="Aptos Display" w:hAnsi="Aptos Display"/>
          <w:szCs w:val="22"/>
        </w:rPr>
      </w:pPr>
      <w:r w:rsidRPr="00B849DD">
        <w:rPr>
          <w:rFonts w:ascii="Aptos Display" w:hAnsi="Aptos Display"/>
          <w:szCs w:val="22"/>
        </w:rPr>
        <w:t>Ocelové konstrukce: 30 roků</w:t>
      </w:r>
      <w:r w:rsidR="00362166">
        <w:rPr>
          <w:rFonts w:ascii="Aptos Display" w:hAnsi="Aptos Display"/>
          <w:szCs w:val="22"/>
        </w:rPr>
        <w:t>;</w:t>
      </w:r>
    </w:p>
    <w:p w14:paraId="1E5AF599" w14:textId="52B8628C" w:rsidR="00B849DD" w:rsidRPr="00B849DD" w:rsidRDefault="00B849DD" w:rsidP="000D1073">
      <w:pPr>
        <w:pStyle w:val="Odstavecseseznamem"/>
        <w:numPr>
          <w:ilvl w:val="2"/>
          <w:numId w:val="32"/>
        </w:numPr>
        <w:spacing w:line="240" w:lineRule="auto"/>
        <w:contextualSpacing w:val="0"/>
        <w:jc w:val="both"/>
        <w:rPr>
          <w:rFonts w:ascii="Aptos Display" w:hAnsi="Aptos Display"/>
          <w:szCs w:val="22"/>
        </w:rPr>
      </w:pPr>
      <w:r w:rsidRPr="00B849DD">
        <w:rPr>
          <w:rFonts w:ascii="Aptos Display" w:hAnsi="Aptos Display"/>
          <w:szCs w:val="22"/>
        </w:rPr>
        <w:t>potrubí: 50 roků</w:t>
      </w:r>
      <w:r w:rsidR="00362166">
        <w:rPr>
          <w:rFonts w:ascii="Aptos Display" w:hAnsi="Aptos Display"/>
          <w:szCs w:val="22"/>
        </w:rPr>
        <w:t>;</w:t>
      </w:r>
    </w:p>
    <w:p w14:paraId="228CAFC6" w14:textId="2FEE3956" w:rsidR="00B849DD" w:rsidRPr="00B849DD" w:rsidRDefault="00B849DD" w:rsidP="000D1073">
      <w:pPr>
        <w:pStyle w:val="Odstavecseseznamem"/>
        <w:numPr>
          <w:ilvl w:val="2"/>
          <w:numId w:val="32"/>
        </w:numPr>
        <w:spacing w:line="240" w:lineRule="auto"/>
        <w:contextualSpacing w:val="0"/>
        <w:jc w:val="both"/>
        <w:rPr>
          <w:rFonts w:ascii="Aptos Display" w:hAnsi="Aptos Display"/>
          <w:szCs w:val="22"/>
        </w:rPr>
      </w:pPr>
      <w:r w:rsidRPr="00B849DD">
        <w:rPr>
          <w:rFonts w:ascii="Aptos Display" w:hAnsi="Aptos Display"/>
          <w:szCs w:val="22"/>
        </w:rPr>
        <w:t>Stroje, strojní zařízení, tvarovky, spojky, kování 20 roků</w:t>
      </w:r>
      <w:r w:rsidR="00362166">
        <w:rPr>
          <w:rFonts w:ascii="Aptos Display" w:hAnsi="Aptos Display"/>
          <w:szCs w:val="22"/>
        </w:rPr>
        <w:t>;</w:t>
      </w:r>
    </w:p>
    <w:p w14:paraId="4D7605F3" w14:textId="4A6A1169" w:rsidR="00B849DD" w:rsidRPr="00534D05" w:rsidRDefault="00B849DD" w:rsidP="000D1073">
      <w:pPr>
        <w:pStyle w:val="Odstavecseseznamem"/>
        <w:numPr>
          <w:ilvl w:val="2"/>
          <w:numId w:val="32"/>
        </w:numPr>
        <w:spacing w:line="240" w:lineRule="auto"/>
        <w:contextualSpacing w:val="0"/>
        <w:jc w:val="both"/>
        <w:rPr>
          <w:rFonts w:ascii="Aptos Display" w:hAnsi="Aptos Display"/>
          <w:szCs w:val="22"/>
        </w:rPr>
      </w:pPr>
      <w:r w:rsidRPr="00534D05">
        <w:rPr>
          <w:rFonts w:ascii="Aptos Display" w:hAnsi="Aptos Display"/>
          <w:szCs w:val="22"/>
        </w:rPr>
        <w:t>kabely: 25 roků</w:t>
      </w:r>
      <w:r w:rsidR="00362166">
        <w:rPr>
          <w:rFonts w:ascii="Aptos Display" w:hAnsi="Aptos Display"/>
          <w:szCs w:val="22"/>
        </w:rPr>
        <w:t>;</w:t>
      </w:r>
    </w:p>
    <w:p w14:paraId="7B4D11D0" w14:textId="1D3C5295" w:rsidR="00B849DD" w:rsidRPr="00B849DD" w:rsidRDefault="00B849DD" w:rsidP="000D1073">
      <w:pPr>
        <w:pStyle w:val="Odstavecseseznamem"/>
        <w:numPr>
          <w:ilvl w:val="2"/>
          <w:numId w:val="32"/>
        </w:numPr>
        <w:spacing w:line="240" w:lineRule="auto"/>
        <w:contextualSpacing w:val="0"/>
        <w:jc w:val="both"/>
        <w:rPr>
          <w:rFonts w:ascii="Aptos Display" w:hAnsi="Aptos Display"/>
          <w:szCs w:val="22"/>
        </w:rPr>
      </w:pPr>
      <w:r w:rsidRPr="00B849DD">
        <w:rPr>
          <w:rFonts w:ascii="Aptos Display" w:hAnsi="Aptos Display"/>
          <w:szCs w:val="22"/>
        </w:rPr>
        <w:t>Elektrická zařízení: 15 roků</w:t>
      </w:r>
      <w:r w:rsidR="00362166">
        <w:rPr>
          <w:rFonts w:ascii="Aptos Display" w:hAnsi="Aptos Display"/>
          <w:szCs w:val="22"/>
        </w:rPr>
        <w:t>;</w:t>
      </w:r>
    </w:p>
    <w:p w14:paraId="56B14150" w14:textId="594BC540" w:rsidR="00B849DD" w:rsidRPr="00B849DD" w:rsidRDefault="00B849DD" w:rsidP="000D1073">
      <w:pPr>
        <w:pStyle w:val="Odstavecseseznamem"/>
        <w:numPr>
          <w:ilvl w:val="2"/>
          <w:numId w:val="32"/>
        </w:numPr>
        <w:spacing w:line="240" w:lineRule="auto"/>
        <w:contextualSpacing w:val="0"/>
        <w:jc w:val="both"/>
        <w:rPr>
          <w:rFonts w:ascii="Aptos Display" w:hAnsi="Aptos Display"/>
          <w:szCs w:val="22"/>
        </w:rPr>
      </w:pPr>
      <w:r w:rsidRPr="00B849DD">
        <w:rPr>
          <w:rFonts w:ascii="Aptos Display" w:hAnsi="Aptos Display"/>
          <w:szCs w:val="22"/>
        </w:rPr>
        <w:t>Zařízení na řízení procesů, PLC 10 roků</w:t>
      </w:r>
      <w:r w:rsidR="00362166">
        <w:rPr>
          <w:rFonts w:ascii="Aptos Display" w:hAnsi="Aptos Display"/>
          <w:szCs w:val="22"/>
        </w:rPr>
        <w:t>;</w:t>
      </w:r>
    </w:p>
    <w:p w14:paraId="7D04D390" w14:textId="54066013" w:rsidR="00B849DD" w:rsidRPr="00534D05" w:rsidRDefault="00B849DD" w:rsidP="00BA7729">
      <w:pPr>
        <w:pStyle w:val="Odstavecseseznamem"/>
        <w:numPr>
          <w:ilvl w:val="2"/>
          <w:numId w:val="32"/>
        </w:numPr>
        <w:spacing w:after="120" w:line="240" w:lineRule="auto"/>
        <w:contextualSpacing w:val="0"/>
        <w:jc w:val="both"/>
        <w:rPr>
          <w:rFonts w:ascii="Aptos Display" w:hAnsi="Aptos Display"/>
          <w:szCs w:val="22"/>
        </w:rPr>
      </w:pPr>
      <w:r w:rsidRPr="00534D05">
        <w:rPr>
          <w:rFonts w:ascii="Aptos Display" w:hAnsi="Aptos Display"/>
          <w:szCs w:val="22"/>
        </w:rPr>
        <w:t>Přístrojová technika (instrumentace): 10 roků</w:t>
      </w:r>
      <w:r w:rsidR="00362166">
        <w:rPr>
          <w:rFonts w:ascii="Aptos Display" w:hAnsi="Aptos Display"/>
          <w:szCs w:val="22"/>
        </w:rPr>
        <w:t>.</w:t>
      </w:r>
    </w:p>
    <w:p w14:paraId="344C5A38" w14:textId="77777777" w:rsidR="00B849DD" w:rsidRPr="00B849DD" w:rsidRDefault="00B849DD" w:rsidP="00BA7729">
      <w:pPr>
        <w:pStyle w:val="Nadpis2"/>
        <w:numPr>
          <w:ilvl w:val="0"/>
          <w:numId w:val="0"/>
        </w:numPr>
        <w:ind w:left="1137"/>
        <w:rPr>
          <w:rFonts w:ascii="Aptos Display" w:hAnsi="Aptos Display"/>
          <w:sz w:val="22"/>
          <w:szCs w:val="22"/>
        </w:rPr>
      </w:pPr>
    </w:p>
    <w:p w14:paraId="6D7A66AA" w14:textId="0775EE98" w:rsidR="00B849DD" w:rsidRPr="00B849DD" w:rsidRDefault="00B849DD" w:rsidP="00BA7729">
      <w:pPr>
        <w:pStyle w:val="Nadpis2"/>
        <w:rPr>
          <w:rFonts w:ascii="Aptos Display" w:hAnsi="Aptos Display"/>
          <w:sz w:val="22"/>
          <w:szCs w:val="22"/>
        </w:rPr>
      </w:pPr>
      <w:bookmarkStart w:id="5" w:name="_Toc213751876"/>
      <w:r w:rsidRPr="00B849DD">
        <w:rPr>
          <w:rFonts w:ascii="Aptos Display" w:hAnsi="Aptos Display"/>
          <w:sz w:val="22"/>
          <w:szCs w:val="22"/>
        </w:rPr>
        <w:t xml:space="preserve">Zaškolení </w:t>
      </w:r>
      <w:r>
        <w:rPr>
          <w:rFonts w:ascii="Aptos Display" w:hAnsi="Aptos Display"/>
          <w:sz w:val="22"/>
          <w:szCs w:val="22"/>
        </w:rPr>
        <w:t>p</w:t>
      </w:r>
      <w:r w:rsidRPr="00B849DD">
        <w:rPr>
          <w:rFonts w:ascii="Aptos Display" w:hAnsi="Aptos Display"/>
          <w:sz w:val="22"/>
          <w:szCs w:val="22"/>
        </w:rPr>
        <w:t xml:space="preserve">ersonálu </w:t>
      </w:r>
      <w:r>
        <w:rPr>
          <w:rFonts w:ascii="Aptos Display" w:hAnsi="Aptos Display"/>
          <w:sz w:val="22"/>
          <w:szCs w:val="22"/>
        </w:rPr>
        <w:t>o</w:t>
      </w:r>
      <w:r w:rsidRPr="00B849DD">
        <w:rPr>
          <w:rFonts w:ascii="Aptos Display" w:hAnsi="Aptos Display"/>
          <w:sz w:val="22"/>
          <w:szCs w:val="22"/>
        </w:rPr>
        <w:t>bjednatele</w:t>
      </w:r>
      <w:bookmarkEnd w:id="5"/>
    </w:p>
    <w:p w14:paraId="3EF0ECEB" w14:textId="7F63248C" w:rsidR="00E1170F" w:rsidRDefault="00F16A23" w:rsidP="00BA7729">
      <w:pPr>
        <w:spacing w:after="120" w:line="240" w:lineRule="auto"/>
        <w:ind w:left="0"/>
        <w:jc w:val="both"/>
        <w:rPr>
          <w:rFonts w:ascii="Aptos Display" w:hAnsi="Aptos Display"/>
          <w:szCs w:val="22"/>
        </w:rPr>
      </w:pPr>
      <w:bookmarkStart w:id="6" w:name="_Hlk213614976"/>
      <w:r w:rsidRPr="00B45CAB">
        <w:rPr>
          <w:rFonts w:ascii="Aptos Display" w:hAnsi="Aptos Display"/>
          <w:szCs w:val="22"/>
        </w:rPr>
        <w:t>Do doby vydání</w:t>
      </w:r>
      <w:r w:rsidRPr="00BA7729">
        <w:rPr>
          <w:rFonts w:ascii="Aptos Display" w:hAnsi="Aptos Display"/>
          <w:szCs w:val="22"/>
        </w:rPr>
        <w:t xml:space="preserve"> </w:t>
      </w:r>
      <w:r w:rsidR="00B45CAB">
        <w:rPr>
          <w:rFonts w:ascii="Aptos Display" w:hAnsi="Aptos Display"/>
          <w:szCs w:val="22"/>
        </w:rPr>
        <w:t>p</w:t>
      </w:r>
      <w:r w:rsidRPr="00BA7729">
        <w:rPr>
          <w:rFonts w:ascii="Aptos Display" w:hAnsi="Aptos Display"/>
          <w:szCs w:val="22"/>
        </w:rPr>
        <w:t xml:space="preserve">otvrzení o převzetí budou zaměstnanci </w:t>
      </w:r>
      <w:r w:rsidR="00B45CAB">
        <w:rPr>
          <w:rFonts w:ascii="Aptos Display" w:hAnsi="Aptos Display"/>
          <w:szCs w:val="22"/>
        </w:rPr>
        <w:t>o</w:t>
      </w:r>
      <w:r w:rsidRPr="00BA7729">
        <w:rPr>
          <w:rFonts w:ascii="Aptos Display" w:hAnsi="Aptos Display"/>
          <w:szCs w:val="22"/>
        </w:rPr>
        <w:t xml:space="preserve">bjednatele </w:t>
      </w:r>
      <w:r w:rsidR="00B45CAB">
        <w:rPr>
          <w:rFonts w:ascii="Aptos Display" w:hAnsi="Aptos Display"/>
          <w:szCs w:val="22"/>
        </w:rPr>
        <w:t xml:space="preserve">a provozovatele </w:t>
      </w:r>
      <w:r w:rsidRPr="00BA7729">
        <w:rPr>
          <w:rFonts w:ascii="Aptos Display" w:hAnsi="Aptos Display"/>
          <w:szCs w:val="22"/>
        </w:rPr>
        <w:t xml:space="preserve">nové </w:t>
      </w:r>
      <w:r w:rsidR="00B45CAB">
        <w:rPr>
          <w:rFonts w:ascii="Aptos Display" w:hAnsi="Aptos Display"/>
          <w:szCs w:val="22"/>
        </w:rPr>
        <w:t>d</w:t>
      </w:r>
      <w:r w:rsidRPr="00BA7729">
        <w:rPr>
          <w:rFonts w:ascii="Aptos Display" w:hAnsi="Aptos Display"/>
          <w:szCs w:val="22"/>
        </w:rPr>
        <w:t>ílo provozovat jen pod</w:t>
      </w:r>
      <w:r w:rsidR="00B45CAB">
        <w:rPr>
          <w:rFonts w:ascii="Aptos Display" w:hAnsi="Aptos Display"/>
          <w:szCs w:val="22"/>
        </w:rPr>
        <w:t xml:space="preserve"> </w:t>
      </w:r>
      <w:r w:rsidRPr="00BA7729">
        <w:rPr>
          <w:rFonts w:ascii="Aptos Display" w:hAnsi="Aptos Display"/>
          <w:szCs w:val="22"/>
        </w:rPr>
        <w:t xml:space="preserve">dozorem </w:t>
      </w:r>
      <w:r w:rsidR="0057412D">
        <w:rPr>
          <w:rFonts w:ascii="Aptos Display" w:hAnsi="Aptos Display"/>
          <w:szCs w:val="22"/>
        </w:rPr>
        <w:t>z</w:t>
      </w:r>
      <w:r w:rsidRPr="00BA7729">
        <w:rPr>
          <w:rFonts w:ascii="Aptos Display" w:hAnsi="Aptos Display"/>
          <w:szCs w:val="22"/>
        </w:rPr>
        <w:t xml:space="preserve">hotovitele, který bude v této době plně odpovědný za provoz </w:t>
      </w:r>
      <w:r w:rsidR="00B45CAB">
        <w:rPr>
          <w:rFonts w:ascii="Aptos Display" w:hAnsi="Aptos Display"/>
          <w:szCs w:val="22"/>
        </w:rPr>
        <w:t>d</w:t>
      </w:r>
      <w:r w:rsidRPr="00BA7729">
        <w:rPr>
          <w:rFonts w:ascii="Aptos Display" w:hAnsi="Aptos Display"/>
          <w:szCs w:val="22"/>
        </w:rPr>
        <w:t>íla a zaškolení zaměstnanců</w:t>
      </w:r>
      <w:r w:rsidR="00E1170F">
        <w:rPr>
          <w:rFonts w:ascii="Aptos Display" w:hAnsi="Aptos Display"/>
          <w:szCs w:val="22"/>
        </w:rPr>
        <w:t xml:space="preserve"> </w:t>
      </w:r>
      <w:r w:rsidR="0057412D">
        <w:rPr>
          <w:rFonts w:ascii="Aptos Display" w:hAnsi="Aptos Display"/>
          <w:szCs w:val="22"/>
        </w:rPr>
        <w:t>o</w:t>
      </w:r>
      <w:r w:rsidRPr="00BA7729">
        <w:rPr>
          <w:rFonts w:ascii="Aptos Display" w:hAnsi="Aptos Display"/>
          <w:szCs w:val="22"/>
        </w:rPr>
        <w:t xml:space="preserve">bjednatele. </w:t>
      </w:r>
    </w:p>
    <w:bookmarkEnd w:id="6"/>
    <w:p w14:paraId="475AB546" w14:textId="29EBCAEF" w:rsidR="00F16A23" w:rsidRPr="00BA7729" w:rsidRDefault="00F16A23" w:rsidP="00BA7729">
      <w:pPr>
        <w:spacing w:after="120" w:line="240" w:lineRule="auto"/>
        <w:ind w:left="0"/>
        <w:jc w:val="both"/>
        <w:rPr>
          <w:rFonts w:ascii="Aptos Display" w:hAnsi="Aptos Display"/>
          <w:szCs w:val="22"/>
        </w:rPr>
      </w:pPr>
      <w:r w:rsidRPr="00BA7729">
        <w:rPr>
          <w:rFonts w:ascii="Aptos Display" w:hAnsi="Aptos Display"/>
          <w:szCs w:val="22"/>
        </w:rPr>
        <w:lastRenderedPageBreak/>
        <w:t xml:space="preserve">Zhotovitel prověří počet a kvalifikace zaměstnanců </w:t>
      </w:r>
      <w:r w:rsidR="00E1170F">
        <w:rPr>
          <w:rFonts w:ascii="Aptos Display" w:hAnsi="Aptos Display"/>
          <w:szCs w:val="22"/>
        </w:rPr>
        <w:t>o</w:t>
      </w:r>
      <w:r w:rsidRPr="00BA7729">
        <w:rPr>
          <w:rFonts w:ascii="Aptos Display" w:hAnsi="Aptos Display"/>
          <w:szCs w:val="22"/>
        </w:rPr>
        <w:t>bjednatele</w:t>
      </w:r>
      <w:r w:rsidR="00E1170F">
        <w:rPr>
          <w:rFonts w:ascii="Aptos Display" w:hAnsi="Aptos Display"/>
          <w:szCs w:val="22"/>
        </w:rPr>
        <w:t xml:space="preserve"> a provozovatele</w:t>
      </w:r>
      <w:r w:rsidRPr="00BA7729">
        <w:rPr>
          <w:rFonts w:ascii="Aptos Display" w:hAnsi="Aptos Display"/>
          <w:szCs w:val="22"/>
        </w:rPr>
        <w:t xml:space="preserve"> a vyškolí</w:t>
      </w:r>
      <w:r w:rsidR="00E1170F">
        <w:rPr>
          <w:rFonts w:ascii="Aptos Display" w:hAnsi="Aptos Display"/>
          <w:szCs w:val="22"/>
        </w:rPr>
        <w:t xml:space="preserve"> o</w:t>
      </w:r>
      <w:r w:rsidRPr="00BA7729">
        <w:rPr>
          <w:rFonts w:ascii="Aptos Display" w:hAnsi="Aptos Display"/>
          <w:szCs w:val="22"/>
        </w:rPr>
        <w:t>bjednatelem</w:t>
      </w:r>
      <w:r w:rsidR="00E1170F">
        <w:rPr>
          <w:rFonts w:ascii="Aptos Display" w:hAnsi="Aptos Display"/>
          <w:szCs w:val="22"/>
        </w:rPr>
        <w:t xml:space="preserve"> </w:t>
      </w:r>
      <w:r w:rsidRPr="00BA7729">
        <w:rPr>
          <w:rFonts w:ascii="Aptos Display" w:hAnsi="Aptos Display"/>
          <w:szCs w:val="22"/>
        </w:rPr>
        <w:t xml:space="preserve">určené zaměstnance tak, aby tito poskytovali </w:t>
      </w:r>
      <w:r w:rsidR="00E1170F">
        <w:rPr>
          <w:rFonts w:ascii="Aptos Display" w:hAnsi="Aptos Display"/>
          <w:szCs w:val="22"/>
        </w:rPr>
        <w:t>z</w:t>
      </w:r>
      <w:r w:rsidRPr="00BA7729">
        <w:rPr>
          <w:rFonts w:ascii="Aptos Display" w:hAnsi="Aptos Display"/>
          <w:szCs w:val="22"/>
        </w:rPr>
        <w:t>hotoviteli nutnou asistenci při provádění zkušebního</w:t>
      </w:r>
      <w:r w:rsidR="00E1170F">
        <w:rPr>
          <w:rFonts w:ascii="Aptos Display" w:hAnsi="Aptos Display"/>
          <w:szCs w:val="22"/>
        </w:rPr>
        <w:t xml:space="preserve"> </w:t>
      </w:r>
      <w:r w:rsidRPr="00BA7729">
        <w:rPr>
          <w:rFonts w:ascii="Aptos Display" w:hAnsi="Aptos Display"/>
          <w:szCs w:val="22"/>
        </w:rPr>
        <w:t>provozu.</w:t>
      </w:r>
    </w:p>
    <w:p w14:paraId="39683E7F" w14:textId="2B8B7D55" w:rsidR="00F16A23" w:rsidRPr="00BA7729" w:rsidRDefault="00F16A23" w:rsidP="00BA7729">
      <w:pPr>
        <w:spacing w:after="120" w:line="240" w:lineRule="auto"/>
        <w:ind w:left="0"/>
        <w:jc w:val="both"/>
        <w:rPr>
          <w:rFonts w:ascii="Aptos Display" w:hAnsi="Aptos Display"/>
          <w:szCs w:val="22"/>
        </w:rPr>
      </w:pPr>
      <w:r w:rsidRPr="00BA7729">
        <w:rPr>
          <w:rFonts w:ascii="Aptos Display" w:hAnsi="Aptos Display"/>
          <w:szCs w:val="22"/>
        </w:rPr>
        <w:t xml:space="preserve">Zhotovitel je odpovědný za zajištění toho, aby </w:t>
      </w:r>
      <w:r w:rsidR="00495BE2">
        <w:rPr>
          <w:rFonts w:ascii="Aptos Display" w:hAnsi="Aptos Display"/>
          <w:szCs w:val="22"/>
        </w:rPr>
        <w:t>o</w:t>
      </w:r>
      <w:r w:rsidRPr="00BA7729">
        <w:rPr>
          <w:rFonts w:ascii="Aptos Display" w:hAnsi="Aptos Display"/>
          <w:szCs w:val="22"/>
        </w:rPr>
        <w:t>bjednatelem určení zaměstnanc</w:t>
      </w:r>
      <w:r w:rsidRPr="00495BE2">
        <w:rPr>
          <w:rFonts w:ascii="Aptos Display" w:hAnsi="Aptos Display"/>
          <w:szCs w:val="22"/>
        </w:rPr>
        <w:t>i získali dovednosti</w:t>
      </w:r>
      <w:r w:rsidR="00E1170F">
        <w:rPr>
          <w:rFonts w:ascii="Aptos Display" w:hAnsi="Aptos Display"/>
          <w:szCs w:val="22"/>
        </w:rPr>
        <w:t xml:space="preserve"> </w:t>
      </w:r>
      <w:r w:rsidRPr="00BA7729">
        <w:rPr>
          <w:rFonts w:ascii="Aptos Display" w:hAnsi="Aptos Display"/>
          <w:szCs w:val="22"/>
        </w:rPr>
        <w:t xml:space="preserve">potřebné pro provoz, údržbu, servis a opravu veškerého zařízení v rámci nové </w:t>
      </w:r>
      <w:r w:rsidR="00495BE2">
        <w:rPr>
          <w:rFonts w:ascii="Aptos Display" w:hAnsi="Aptos Display"/>
          <w:szCs w:val="22"/>
        </w:rPr>
        <w:t xml:space="preserve">aktivační </w:t>
      </w:r>
      <w:r w:rsidRPr="00BA7729">
        <w:rPr>
          <w:rFonts w:ascii="Aptos Display" w:hAnsi="Aptos Display"/>
          <w:szCs w:val="22"/>
        </w:rPr>
        <w:t xml:space="preserve">linky. </w:t>
      </w:r>
    </w:p>
    <w:p w14:paraId="5A5353AA" w14:textId="1E93CA28" w:rsidR="00F16A23" w:rsidRDefault="00F16A23" w:rsidP="00BA7729">
      <w:pPr>
        <w:spacing w:after="120" w:line="240" w:lineRule="auto"/>
        <w:ind w:left="0"/>
        <w:jc w:val="both"/>
        <w:rPr>
          <w:rFonts w:ascii="Aptos Display" w:hAnsi="Aptos Display"/>
          <w:szCs w:val="22"/>
        </w:rPr>
      </w:pPr>
      <w:r w:rsidRPr="00BA7729">
        <w:rPr>
          <w:rFonts w:ascii="Aptos Display" w:hAnsi="Aptos Display"/>
          <w:szCs w:val="22"/>
        </w:rPr>
        <w:t xml:space="preserve">Zhotovitel připraví plán školení a předloží jej ke schválení </w:t>
      </w:r>
      <w:r w:rsidR="008B0142">
        <w:rPr>
          <w:rFonts w:ascii="Aptos Display" w:hAnsi="Aptos Display"/>
          <w:szCs w:val="22"/>
        </w:rPr>
        <w:t>technickému dozoru stavebníka</w:t>
      </w:r>
      <w:r w:rsidRPr="00BA7729">
        <w:rPr>
          <w:rFonts w:ascii="Aptos Display" w:hAnsi="Aptos Display"/>
          <w:szCs w:val="22"/>
        </w:rPr>
        <w:t>, a to nejpozději jeden měsíc</w:t>
      </w:r>
      <w:r w:rsidR="008B0142">
        <w:rPr>
          <w:rFonts w:ascii="Aptos Display" w:hAnsi="Aptos Display"/>
          <w:szCs w:val="22"/>
        </w:rPr>
        <w:t xml:space="preserve"> </w:t>
      </w:r>
      <w:r w:rsidRPr="00BA7729">
        <w:rPr>
          <w:rFonts w:ascii="Aptos Display" w:hAnsi="Aptos Display"/>
          <w:szCs w:val="22"/>
        </w:rPr>
        <w:t>před zamýšleným zahájením prvního školení. Tento plán obsahuje návrh kurzů, trvání předmětů, které</w:t>
      </w:r>
      <w:r w:rsidR="008B0142">
        <w:rPr>
          <w:rFonts w:ascii="Aptos Display" w:hAnsi="Aptos Display"/>
          <w:szCs w:val="22"/>
        </w:rPr>
        <w:t xml:space="preserve"> </w:t>
      </w:r>
      <w:r w:rsidRPr="00BA7729">
        <w:rPr>
          <w:rFonts w:ascii="Aptos Display" w:hAnsi="Aptos Display"/>
          <w:szCs w:val="22"/>
        </w:rPr>
        <w:t>se budou vyučovat, dokumentaci, která bude vydána, jména a kvalifikace instruktorů apod.</w:t>
      </w:r>
    </w:p>
    <w:p w14:paraId="066E5435" w14:textId="77777777" w:rsidR="00C07A20" w:rsidRPr="00BA7729" w:rsidRDefault="00C07A20" w:rsidP="00BA7729">
      <w:pPr>
        <w:spacing w:after="120" w:line="240" w:lineRule="auto"/>
        <w:ind w:left="0"/>
        <w:jc w:val="both"/>
        <w:rPr>
          <w:rFonts w:ascii="Aptos Display" w:hAnsi="Aptos Display"/>
          <w:szCs w:val="22"/>
        </w:rPr>
      </w:pPr>
    </w:p>
    <w:p w14:paraId="49BD7ABF" w14:textId="77777777" w:rsidR="00F16A23" w:rsidRPr="001A19DB" w:rsidRDefault="00F16A23" w:rsidP="00F504E0">
      <w:pPr>
        <w:spacing w:line="240" w:lineRule="auto"/>
        <w:ind w:left="0"/>
        <w:jc w:val="both"/>
        <w:rPr>
          <w:rFonts w:ascii="Aptos Display" w:hAnsi="Aptos Display"/>
          <w:b/>
          <w:bCs/>
          <w:szCs w:val="22"/>
        </w:rPr>
      </w:pPr>
      <w:r w:rsidRPr="001A19DB">
        <w:rPr>
          <w:rFonts w:ascii="Aptos Display" w:hAnsi="Aptos Display"/>
          <w:b/>
          <w:bCs/>
          <w:szCs w:val="22"/>
        </w:rPr>
        <w:t>Celkovým záměrem školení je zaměstnancům umožnit:</w:t>
      </w:r>
    </w:p>
    <w:p w14:paraId="051AD100" w14:textId="4BD66F55"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8B0142">
        <w:rPr>
          <w:rFonts w:ascii="Aptos Display" w:hAnsi="Aptos Display"/>
          <w:szCs w:val="22"/>
        </w:rPr>
        <w:t xml:space="preserve">porozumění procesům </w:t>
      </w:r>
      <w:r w:rsidR="008B0142">
        <w:rPr>
          <w:rFonts w:ascii="Aptos Display" w:hAnsi="Aptos Display"/>
          <w:szCs w:val="22"/>
        </w:rPr>
        <w:t>čištění instalované technologie;</w:t>
      </w:r>
    </w:p>
    <w:p w14:paraId="70D097C8" w14:textId="6C92034E"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BA7729">
        <w:rPr>
          <w:rFonts w:ascii="Aptos Display" w:hAnsi="Aptos Display"/>
          <w:szCs w:val="22"/>
        </w:rPr>
        <w:t>optimální provoz zařízení</w:t>
      </w:r>
      <w:r w:rsidR="008B0142">
        <w:rPr>
          <w:rFonts w:ascii="Aptos Display" w:hAnsi="Aptos Display"/>
          <w:szCs w:val="22"/>
        </w:rPr>
        <w:t>;</w:t>
      </w:r>
    </w:p>
    <w:p w14:paraId="0D5BC8FF" w14:textId="642355BE"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BA7729">
        <w:rPr>
          <w:rFonts w:ascii="Aptos Display" w:hAnsi="Aptos Display"/>
          <w:szCs w:val="22"/>
        </w:rPr>
        <w:t>provádění nezbytných úprav a oprav</w:t>
      </w:r>
      <w:r w:rsidR="008B0142">
        <w:rPr>
          <w:rFonts w:ascii="Aptos Display" w:hAnsi="Aptos Display"/>
          <w:szCs w:val="22"/>
        </w:rPr>
        <w:t>;</w:t>
      </w:r>
    </w:p>
    <w:p w14:paraId="153AA380" w14:textId="3CF80A27"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BA7729">
        <w:rPr>
          <w:rFonts w:ascii="Aptos Display" w:hAnsi="Aptos Display"/>
          <w:szCs w:val="22"/>
        </w:rPr>
        <w:t>provádění správné preventivní a běžné údržby</w:t>
      </w:r>
      <w:r w:rsidR="008B0142">
        <w:rPr>
          <w:rFonts w:ascii="Aptos Display" w:hAnsi="Aptos Display"/>
          <w:szCs w:val="22"/>
        </w:rPr>
        <w:t>;</w:t>
      </w:r>
    </w:p>
    <w:p w14:paraId="4323A547" w14:textId="2D6DEAFE" w:rsidR="00F16A23" w:rsidRPr="008B0142" w:rsidRDefault="00F16A23" w:rsidP="00F504E0">
      <w:pPr>
        <w:pStyle w:val="Odstavecseseznamem"/>
        <w:numPr>
          <w:ilvl w:val="2"/>
          <w:numId w:val="32"/>
        </w:numPr>
        <w:spacing w:line="240" w:lineRule="auto"/>
        <w:contextualSpacing w:val="0"/>
        <w:jc w:val="both"/>
        <w:rPr>
          <w:rFonts w:ascii="Aptos Display" w:hAnsi="Aptos Display"/>
          <w:szCs w:val="22"/>
        </w:rPr>
      </w:pPr>
      <w:r w:rsidRPr="008B0142">
        <w:rPr>
          <w:rFonts w:ascii="Aptos Display" w:hAnsi="Aptos Display"/>
          <w:szCs w:val="22"/>
        </w:rPr>
        <w:t>odstraňování problémů a provádění oprav všech nainstalovaných zařízení a pomocného</w:t>
      </w:r>
      <w:r w:rsidR="008B0142">
        <w:rPr>
          <w:rFonts w:ascii="Aptos Display" w:hAnsi="Aptos Display"/>
          <w:szCs w:val="22"/>
        </w:rPr>
        <w:t xml:space="preserve"> v</w:t>
      </w:r>
      <w:r w:rsidRPr="008B0142">
        <w:rPr>
          <w:rFonts w:ascii="Aptos Display" w:hAnsi="Aptos Display"/>
          <w:szCs w:val="22"/>
        </w:rPr>
        <w:t>ybavení</w:t>
      </w:r>
      <w:r w:rsidR="008B0142">
        <w:rPr>
          <w:rFonts w:ascii="Aptos Display" w:hAnsi="Aptos Display"/>
          <w:szCs w:val="22"/>
        </w:rPr>
        <w:t>;</w:t>
      </w:r>
    </w:p>
    <w:p w14:paraId="49886D35" w14:textId="6FBD2456"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BA7729">
        <w:rPr>
          <w:rFonts w:ascii="Aptos Display" w:hAnsi="Aptos Display"/>
          <w:szCs w:val="22"/>
        </w:rPr>
        <w:t>úpravu veškerého zařízení pro optimalizaci provozu</w:t>
      </w:r>
      <w:r w:rsidR="008B0142">
        <w:rPr>
          <w:rFonts w:ascii="Aptos Display" w:hAnsi="Aptos Display"/>
          <w:szCs w:val="22"/>
        </w:rPr>
        <w:t>;</w:t>
      </w:r>
    </w:p>
    <w:p w14:paraId="11D270FC" w14:textId="066960DF"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BA7729">
        <w:rPr>
          <w:rFonts w:ascii="Aptos Display" w:hAnsi="Aptos Display"/>
          <w:szCs w:val="22"/>
        </w:rPr>
        <w:t>provoz a pochopení systému SCADA</w:t>
      </w:r>
      <w:r w:rsidR="008B0142">
        <w:rPr>
          <w:rFonts w:ascii="Aptos Display" w:hAnsi="Aptos Display"/>
          <w:szCs w:val="22"/>
        </w:rPr>
        <w:t>;</w:t>
      </w:r>
    </w:p>
    <w:p w14:paraId="51452825" w14:textId="487DACBF"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BA7729">
        <w:rPr>
          <w:rFonts w:ascii="Aptos Display" w:hAnsi="Aptos Display"/>
          <w:szCs w:val="22"/>
        </w:rPr>
        <w:t>výběr potřebných náhradních dílů</w:t>
      </w:r>
      <w:r w:rsidR="008B0142">
        <w:rPr>
          <w:rFonts w:ascii="Aptos Display" w:hAnsi="Aptos Display"/>
          <w:szCs w:val="22"/>
        </w:rPr>
        <w:t>;</w:t>
      </w:r>
    </w:p>
    <w:p w14:paraId="652200E9" w14:textId="59885E6C" w:rsidR="00F16A23" w:rsidRPr="00BA7729" w:rsidRDefault="00F16A23" w:rsidP="00F504E0">
      <w:pPr>
        <w:pStyle w:val="Odstavecseseznamem"/>
        <w:numPr>
          <w:ilvl w:val="2"/>
          <w:numId w:val="32"/>
        </w:numPr>
        <w:spacing w:line="240" w:lineRule="auto"/>
        <w:contextualSpacing w:val="0"/>
        <w:jc w:val="both"/>
        <w:rPr>
          <w:rFonts w:ascii="Aptos Display" w:hAnsi="Aptos Display"/>
          <w:szCs w:val="22"/>
        </w:rPr>
      </w:pPr>
      <w:r w:rsidRPr="00BA7729">
        <w:rPr>
          <w:rFonts w:ascii="Aptos Display" w:hAnsi="Aptos Display"/>
          <w:szCs w:val="22"/>
        </w:rPr>
        <w:t>zásah v případě narušení provozu a</w:t>
      </w:r>
    </w:p>
    <w:p w14:paraId="6489D2F1" w14:textId="62AE37F0" w:rsidR="00F16A23" w:rsidRPr="00BA7729" w:rsidRDefault="00F16A23" w:rsidP="00BA7729">
      <w:pPr>
        <w:pStyle w:val="Odstavecseseznamem"/>
        <w:numPr>
          <w:ilvl w:val="2"/>
          <w:numId w:val="32"/>
        </w:numPr>
        <w:spacing w:after="120" w:line="240" w:lineRule="auto"/>
        <w:contextualSpacing w:val="0"/>
        <w:jc w:val="both"/>
        <w:rPr>
          <w:rFonts w:ascii="Aptos Display" w:hAnsi="Aptos Display"/>
          <w:szCs w:val="22"/>
        </w:rPr>
      </w:pPr>
      <w:r w:rsidRPr="00BA7729">
        <w:rPr>
          <w:rFonts w:ascii="Aptos Display" w:hAnsi="Aptos Display"/>
          <w:szCs w:val="22"/>
        </w:rPr>
        <w:t>pochopení environmentálních aspektů ve vztahu k zápachu, bezpečnosti atd.</w:t>
      </w:r>
    </w:p>
    <w:p w14:paraId="65314BCE" w14:textId="77777777" w:rsidR="00F16A23" w:rsidRPr="001A19DB" w:rsidRDefault="00F16A23" w:rsidP="00F504E0">
      <w:pPr>
        <w:ind w:left="0"/>
        <w:rPr>
          <w:rFonts w:ascii="Arial" w:eastAsiaTheme="minorHAnsi" w:hAnsi="Arial" w:cs="Arial"/>
          <w:b/>
          <w:bCs/>
          <w:sz w:val="20"/>
          <w:szCs w:val="20"/>
          <w:lang w:eastAsia="en-US"/>
        </w:rPr>
      </w:pPr>
      <w:r w:rsidRPr="001A19DB">
        <w:rPr>
          <w:rFonts w:ascii="Arial" w:eastAsiaTheme="minorHAnsi" w:hAnsi="Arial" w:cs="Arial"/>
          <w:b/>
          <w:bCs/>
          <w:sz w:val="20"/>
          <w:szCs w:val="20"/>
          <w:lang w:eastAsia="en-US"/>
        </w:rPr>
        <w:t>Do školení pro provoz strojního zařízení budou zahrnuty následující oblasti:</w:t>
      </w:r>
    </w:p>
    <w:p w14:paraId="44AD968C" w14:textId="5B7270CD"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Základní principy mechanických součástí</w:t>
      </w:r>
      <w:r w:rsidR="008B0142">
        <w:rPr>
          <w:rFonts w:ascii="Aptos Display" w:hAnsi="Aptos Display"/>
          <w:szCs w:val="22"/>
        </w:rPr>
        <w:t>;</w:t>
      </w:r>
    </w:p>
    <w:p w14:paraId="52754031" w14:textId="505E5D5C"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Kapacity</w:t>
      </w:r>
      <w:r w:rsidR="008B0142">
        <w:rPr>
          <w:rFonts w:ascii="Aptos Display" w:hAnsi="Aptos Display"/>
          <w:szCs w:val="22"/>
        </w:rPr>
        <w:t>;</w:t>
      </w:r>
    </w:p>
    <w:p w14:paraId="772C6EA4" w14:textId="4F307A0C"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Údržba</w:t>
      </w:r>
      <w:r w:rsidR="008B0142">
        <w:rPr>
          <w:rFonts w:ascii="Aptos Display" w:hAnsi="Aptos Display"/>
          <w:szCs w:val="22"/>
        </w:rPr>
        <w:t>;</w:t>
      </w:r>
    </w:p>
    <w:p w14:paraId="7E9D776B" w14:textId="1A60205D"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Vylaďování zařízení pro optimální výkon</w:t>
      </w:r>
      <w:r w:rsidR="008B0142">
        <w:rPr>
          <w:rFonts w:ascii="Aptos Display" w:hAnsi="Aptos Display"/>
          <w:szCs w:val="22"/>
        </w:rPr>
        <w:t>;</w:t>
      </w:r>
    </w:p>
    <w:p w14:paraId="79FB4F29" w14:textId="74C65637"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Základní zjišťování poruch a oprava jednoduchých / typických poruch</w:t>
      </w:r>
      <w:r w:rsidR="008B0142">
        <w:rPr>
          <w:rFonts w:ascii="Aptos Display" w:hAnsi="Aptos Display"/>
          <w:szCs w:val="22"/>
        </w:rPr>
        <w:t>;</w:t>
      </w:r>
    </w:p>
    <w:p w14:paraId="3918CB82" w14:textId="77E6724A"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Čtení a pochopení příruček pro provoz a údržbu</w:t>
      </w:r>
      <w:r w:rsidR="008B0142">
        <w:rPr>
          <w:rFonts w:ascii="Aptos Display" w:hAnsi="Aptos Display"/>
          <w:szCs w:val="22"/>
        </w:rPr>
        <w:t>;</w:t>
      </w:r>
    </w:p>
    <w:p w14:paraId="5B550FBE" w14:textId="5EBB79E4"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Náhradní díly</w:t>
      </w:r>
      <w:r w:rsidR="008B0142">
        <w:rPr>
          <w:rFonts w:ascii="Aptos Display" w:hAnsi="Aptos Display"/>
          <w:szCs w:val="22"/>
        </w:rPr>
        <w:t>;</w:t>
      </w:r>
    </w:p>
    <w:p w14:paraId="6949C3EA" w14:textId="59400727" w:rsidR="00F16A23" w:rsidRPr="00F16A23" w:rsidRDefault="00F16A23" w:rsidP="008B0142">
      <w:pPr>
        <w:pStyle w:val="Odstavecseseznamem"/>
        <w:numPr>
          <w:ilvl w:val="2"/>
          <w:numId w:val="32"/>
        </w:numPr>
        <w:spacing w:after="120" w:line="240" w:lineRule="auto"/>
        <w:contextualSpacing w:val="0"/>
        <w:jc w:val="both"/>
        <w:rPr>
          <w:rFonts w:ascii="Aptos Display" w:hAnsi="Aptos Display"/>
          <w:szCs w:val="22"/>
        </w:rPr>
      </w:pPr>
      <w:r w:rsidRPr="00F16A23">
        <w:rPr>
          <w:rFonts w:ascii="Aptos Display" w:hAnsi="Aptos Display"/>
          <w:szCs w:val="22"/>
        </w:rPr>
        <w:t>Bezpečnost</w:t>
      </w:r>
      <w:r w:rsidR="008B0142">
        <w:rPr>
          <w:rFonts w:ascii="Aptos Display" w:hAnsi="Aptos Display"/>
          <w:szCs w:val="22"/>
        </w:rPr>
        <w:t>.</w:t>
      </w:r>
    </w:p>
    <w:p w14:paraId="4DEDC452" w14:textId="3EE1DB0B" w:rsidR="00F16A23" w:rsidRPr="008B0142" w:rsidRDefault="00F16A23" w:rsidP="00F504E0">
      <w:pPr>
        <w:spacing w:line="240" w:lineRule="auto"/>
        <w:ind w:left="0"/>
        <w:jc w:val="both"/>
        <w:rPr>
          <w:rFonts w:ascii="Aptos Display" w:hAnsi="Aptos Display"/>
          <w:szCs w:val="22"/>
        </w:rPr>
      </w:pPr>
      <w:r w:rsidRPr="001A19DB">
        <w:rPr>
          <w:rFonts w:ascii="Aptos Display" w:hAnsi="Aptos Display"/>
          <w:b/>
          <w:bCs/>
          <w:szCs w:val="22"/>
        </w:rPr>
        <w:t>Školení pro oblast elektroinstalace bude zahrnovat</w:t>
      </w:r>
      <w:r w:rsidRPr="008B0142">
        <w:rPr>
          <w:rFonts w:ascii="Aptos Display" w:hAnsi="Aptos Display"/>
          <w:szCs w:val="22"/>
        </w:rPr>
        <w:t>:</w:t>
      </w:r>
    </w:p>
    <w:p w14:paraId="35914F3D" w14:textId="4ED0B16E"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Rozvaděče včetně ovládacích zařízení (frekvenční měniče, regulátory, přístroje atd.)</w:t>
      </w:r>
      <w:r w:rsidR="00F73B88">
        <w:rPr>
          <w:rFonts w:ascii="Aptos Display" w:hAnsi="Aptos Display"/>
          <w:szCs w:val="22"/>
        </w:rPr>
        <w:t>;</w:t>
      </w:r>
    </w:p>
    <w:p w14:paraId="22999BA6" w14:textId="513EB80F"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Základní principy elektrických komponent (relé, motorové spouštěče, ELCB atd.)</w:t>
      </w:r>
      <w:r w:rsidR="00F73B88">
        <w:rPr>
          <w:rFonts w:ascii="Aptos Display" w:hAnsi="Aptos Display"/>
          <w:szCs w:val="22"/>
        </w:rPr>
        <w:t>;</w:t>
      </w:r>
    </w:p>
    <w:p w14:paraId="79F4E387" w14:textId="106E5262"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Základní zjištění poruch a oprava jednoduchých / typických poruch (resetování MCB atd.)</w:t>
      </w:r>
      <w:r w:rsidR="00F73B88">
        <w:rPr>
          <w:rFonts w:ascii="Aptos Display" w:hAnsi="Aptos Display"/>
          <w:szCs w:val="22"/>
        </w:rPr>
        <w:t>;</w:t>
      </w:r>
    </w:p>
    <w:p w14:paraId="42C9A309" w14:textId="0A8FB8F1"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Rutinní postupy údržby</w:t>
      </w:r>
      <w:r w:rsidR="00F73B88">
        <w:rPr>
          <w:rFonts w:ascii="Aptos Display" w:hAnsi="Aptos Display"/>
          <w:szCs w:val="22"/>
        </w:rPr>
        <w:t>;</w:t>
      </w:r>
    </w:p>
    <w:p w14:paraId="4C8066D0" w14:textId="6B1A2535"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Detekce a náprava typických poruch</w:t>
      </w:r>
      <w:r w:rsidR="00F73B88">
        <w:rPr>
          <w:rFonts w:ascii="Aptos Display" w:hAnsi="Aptos Display"/>
          <w:szCs w:val="22"/>
        </w:rPr>
        <w:t>;</w:t>
      </w:r>
    </w:p>
    <w:p w14:paraId="74F50B88" w14:textId="0DB9AFDB"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Čtení a pochopení diagramů</w:t>
      </w:r>
      <w:r w:rsidR="00F73B88">
        <w:rPr>
          <w:rFonts w:ascii="Aptos Display" w:hAnsi="Aptos Display"/>
          <w:szCs w:val="22"/>
        </w:rPr>
        <w:t>;</w:t>
      </w:r>
    </w:p>
    <w:p w14:paraId="77C855AA" w14:textId="279C2BE4" w:rsidR="00F16A23" w:rsidRPr="00F16A23" w:rsidRDefault="00F16A23" w:rsidP="00F504E0">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Náhradní díly</w:t>
      </w:r>
      <w:r w:rsidR="00F73B88">
        <w:rPr>
          <w:rFonts w:ascii="Aptos Display" w:hAnsi="Aptos Display"/>
          <w:szCs w:val="22"/>
        </w:rPr>
        <w:t>;</w:t>
      </w:r>
    </w:p>
    <w:p w14:paraId="259FC020" w14:textId="2D4CA0AC" w:rsidR="00F16A23" w:rsidRPr="008B0142" w:rsidRDefault="00F16A23" w:rsidP="008B0142">
      <w:pPr>
        <w:pStyle w:val="Odstavecseseznamem"/>
        <w:numPr>
          <w:ilvl w:val="2"/>
          <w:numId w:val="32"/>
        </w:numPr>
        <w:spacing w:after="120" w:line="240" w:lineRule="auto"/>
        <w:contextualSpacing w:val="0"/>
        <w:jc w:val="both"/>
        <w:rPr>
          <w:rFonts w:ascii="Aptos Display" w:hAnsi="Aptos Display"/>
          <w:szCs w:val="22"/>
        </w:rPr>
      </w:pPr>
      <w:r w:rsidRPr="008B0142">
        <w:rPr>
          <w:rFonts w:ascii="Aptos Display" w:hAnsi="Aptos Display"/>
          <w:szCs w:val="22"/>
        </w:rPr>
        <w:t>Bezpečnost</w:t>
      </w:r>
      <w:r w:rsidR="00F73B88">
        <w:rPr>
          <w:rFonts w:ascii="Aptos Display" w:hAnsi="Aptos Display"/>
          <w:szCs w:val="22"/>
        </w:rPr>
        <w:t>.</w:t>
      </w:r>
    </w:p>
    <w:p w14:paraId="470E7C1D" w14:textId="42DBBC32" w:rsidR="00F73B88" w:rsidRDefault="00F73B88">
      <w:pPr>
        <w:spacing w:after="160" w:line="259" w:lineRule="auto"/>
        <w:ind w:left="0"/>
        <w:rPr>
          <w:rFonts w:ascii="Arial" w:eastAsiaTheme="minorHAnsi" w:hAnsi="Arial" w:cs="Arial"/>
          <w:sz w:val="20"/>
          <w:szCs w:val="20"/>
          <w:lang w:eastAsia="en-US"/>
        </w:rPr>
      </w:pPr>
    </w:p>
    <w:p w14:paraId="21473A64" w14:textId="6D4C5C2F" w:rsidR="00D42371" w:rsidRPr="00D42371" w:rsidRDefault="00D42371" w:rsidP="00BA7729">
      <w:pPr>
        <w:pStyle w:val="Nadpis2"/>
        <w:rPr>
          <w:rFonts w:ascii="Aptos Display" w:hAnsi="Aptos Display"/>
          <w:sz w:val="22"/>
          <w:szCs w:val="22"/>
        </w:rPr>
      </w:pPr>
      <w:bookmarkStart w:id="7" w:name="_Toc213751877"/>
      <w:r w:rsidRPr="00D42371">
        <w:rPr>
          <w:rFonts w:ascii="Aptos Display" w:hAnsi="Aptos Display"/>
          <w:sz w:val="22"/>
          <w:szCs w:val="22"/>
        </w:rPr>
        <w:t>Staveniště</w:t>
      </w:r>
      <w:bookmarkEnd w:id="7"/>
    </w:p>
    <w:p w14:paraId="2099DE83" w14:textId="502825F7" w:rsidR="00B849DD" w:rsidRPr="00F73B88" w:rsidRDefault="00B849DD" w:rsidP="00F73B88">
      <w:pPr>
        <w:pStyle w:val="Odstavecseseznamem"/>
        <w:numPr>
          <w:ilvl w:val="2"/>
          <w:numId w:val="16"/>
        </w:numPr>
        <w:spacing w:after="120"/>
        <w:rPr>
          <w:rFonts w:ascii="Arial" w:eastAsiaTheme="minorHAnsi" w:hAnsi="Arial" w:cs="Arial"/>
          <w:b/>
          <w:bCs/>
          <w:sz w:val="20"/>
          <w:szCs w:val="20"/>
          <w:lang w:eastAsia="en-US"/>
        </w:rPr>
      </w:pPr>
      <w:r w:rsidRPr="00F73B88">
        <w:rPr>
          <w:rFonts w:ascii="Arial" w:eastAsiaTheme="minorHAnsi" w:hAnsi="Arial" w:cs="Arial"/>
          <w:b/>
          <w:bCs/>
          <w:sz w:val="20"/>
          <w:szCs w:val="20"/>
          <w:lang w:eastAsia="en-US"/>
        </w:rPr>
        <w:t xml:space="preserve">Bezpečnost na </w:t>
      </w:r>
      <w:r w:rsidR="004D7688">
        <w:rPr>
          <w:rFonts w:ascii="Arial" w:eastAsiaTheme="minorHAnsi" w:hAnsi="Arial" w:cs="Arial"/>
          <w:b/>
          <w:bCs/>
          <w:sz w:val="20"/>
          <w:szCs w:val="20"/>
          <w:lang w:eastAsia="en-US"/>
        </w:rPr>
        <w:t>s</w:t>
      </w:r>
      <w:r w:rsidRPr="00F73B88">
        <w:rPr>
          <w:rFonts w:ascii="Arial" w:eastAsiaTheme="minorHAnsi" w:hAnsi="Arial" w:cs="Arial"/>
          <w:b/>
          <w:bCs/>
          <w:sz w:val="20"/>
          <w:szCs w:val="20"/>
          <w:lang w:eastAsia="en-US"/>
        </w:rPr>
        <w:t>taveništi</w:t>
      </w:r>
    </w:p>
    <w:p w14:paraId="49FA1178" w14:textId="04C4213C" w:rsidR="00B849DD" w:rsidRPr="00B849DD" w:rsidRDefault="00B849DD" w:rsidP="001D3D13">
      <w:pPr>
        <w:ind w:left="0"/>
        <w:rPr>
          <w:rFonts w:ascii="Arial" w:eastAsiaTheme="minorHAnsi" w:hAnsi="Arial" w:cs="Arial"/>
          <w:sz w:val="20"/>
          <w:szCs w:val="20"/>
          <w:lang w:eastAsia="en-US"/>
        </w:rPr>
      </w:pPr>
      <w:r w:rsidRPr="00B849DD">
        <w:rPr>
          <w:rFonts w:ascii="Arial" w:eastAsiaTheme="minorHAnsi" w:hAnsi="Arial" w:cs="Arial"/>
          <w:sz w:val="20"/>
          <w:szCs w:val="20"/>
          <w:lang w:eastAsia="en-US"/>
        </w:rPr>
        <w:t xml:space="preserve">Pro zajištění bezpečnosti na </w:t>
      </w:r>
      <w:r w:rsidR="004D7688">
        <w:rPr>
          <w:rFonts w:ascii="Arial" w:eastAsiaTheme="minorHAnsi" w:hAnsi="Arial" w:cs="Arial"/>
          <w:sz w:val="20"/>
          <w:szCs w:val="20"/>
          <w:lang w:eastAsia="en-US"/>
        </w:rPr>
        <w:t>s</w:t>
      </w:r>
      <w:r w:rsidRPr="00B849DD">
        <w:rPr>
          <w:rFonts w:ascii="Arial" w:eastAsiaTheme="minorHAnsi" w:hAnsi="Arial" w:cs="Arial"/>
          <w:sz w:val="20"/>
          <w:szCs w:val="20"/>
          <w:lang w:eastAsia="en-US"/>
        </w:rPr>
        <w:t xml:space="preserve">taveništi se bude </w:t>
      </w:r>
      <w:r w:rsidR="004D7688">
        <w:rPr>
          <w:rFonts w:ascii="Arial" w:eastAsiaTheme="minorHAnsi" w:hAnsi="Arial" w:cs="Arial"/>
          <w:sz w:val="20"/>
          <w:szCs w:val="20"/>
          <w:lang w:eastAsia="en-US"/>
        </w:rPr>
        <w:t>z</w:t>
      </w:r>
      <w:r w:rsidRPr="00B849DD">
        <w:rPr>
          <w:rFonts w:ascii="Arial" w:eastAsiaTheme="minorHAnsi" w:hAnsi="Arial" w:cs="Arial"/>
          <w:sz w:val="20"/>
          <w:szCs w:val="20"/>
          <w:lang w:eastAsia="en-US"/>
        </w:rPr>
        <w:t>hotovitel řídit těmito pravidly:</w:t>
      </w:r>
    </w:p>
    <w:p w14:paraId="6C62E787" w14:textId="4C83FE39" w:rsidR="00B849DD" w:rsidRPr="00B849DD" w:rsidRDefault="00CB77A5" w:rsidP="00CB77A5">
      <w:pPr>
        <w:pStyle w:val="Odstavecseseznamem"/>
        <w:numPr>
          <w:ilvl w:val="2"/>
          <w:numId w:val="32"/>
        </w:numPr>
        <w:spacing w:after="120" w:line="240" w:lineRule="auto"/>
        <w:ind w:left="714" w:hanging="357"/>
        <w:contextualSpacing w:val="0"/>
        <w:jc w:val="both"/>
        <w:rPr>
          <w:rFonts w:ascii="Aptos Display" w:hAnsi="Aptos Display"/>
          <w:szCs w:val="22"/>
        </w:rPr>
      </w:pPr>
      <w:r w:rsidRPr="00CB77A5">
        <w:rPr>
          <w:rFonts w:ascii="Aptos Display" w:hAnsi="Aptos Display"/>
          <w:szCs w:val="22"/>
        </w:rPr>
        <w:t>Z</w:t>
      </w:r>
      <w:r w:rsidR="00B849DD" w:rsidRPr="00B849DD">
        <w:rPr>
          <w:rFonts w:ascii="Aptos Display" w:hAnsi="Aptos Display"/>
          <w:szCs w:val="22"/>
        </w:rPr>
        <w:t xml:space="preserve">ajistí provedení </w:t>
      </w:r>
      <w:r w:rsidRPr="00CB77A5">
        <w:rPr>
          <w:rFonts w:ascii="Aptos Display" w:hAnsi="Aptos Display"/>
          <w:szCs w:val="22"/>
        </w:rPr>
        <w:t>d</w:t>
      </w:r>
      <w:r w:rsidR="00B849DD" w:rsidRPr="00B849DD">
        <w:rPr>
          <w:rFonts w:ascii="Aptos Display" w:hAnsi="Aptos Display"/>
          <w:szCs w:val="22"/>
        </w:rPr>
        <w:t>íla v souladu s obecně závaznými právními předpisy v oblasti bezpečnosti a</w:t>
      </w:r>
      <w:r>
        <w:rPr>
          <w:rFonts w:ascii="Aptos Display" w:hAnsi="Aptos Display"/>
          <w:szCs w:val="22"/>
        </w:rPr>
        <w:t xml:space="preserve"> </w:t>
      </w:r>
      <w:r w:rsidR="00B849DD" w:rsidRPr="00B849DD">
        <w:rPr>
          <w:rFonts w:ascii="Aptos Display" w:hAnsi="Aptos Display"/>
          <w:szCs w:val="22"/>
        </w:rPr>
        <w:t>ochrany zdraví při práci, požární ochrany a životního prostředí;</w:t>
      </w:r>
    </w:p>
    <w:p w14:paraId="742AE4A3" w14:textId="224D3D50" w:rsidR="00B849DD" w:rsidRPr="00B849DD" w:rsidRDefault="00CB77A5" w:rsidP="00CB77A5">
      <w:pPr>
        <w:pStyle w:val="Odstavecseseznamem"/>
        <w:numPr>
          <w:ilvl w:val="2"/>
          <w:numId w:val="32"/>
        </w:numPr>
        <w:spacing w:after="120" w:line="240" w:lineRule="auto"/>
        <w:ind w:left="714" w:hanging="357"/>
        <w:contextualSpacing w:val="0"/>
        <w:jc w:val="both"/>
        <w:rPr>
          <w:rFonts w:ascii="Aptos Display" w:hAnsi="Aptos Display"/>
          <w:szCs w:val="22"/>
        </w:rPr>
      </w:pPr>
      <w:r w:rsidRPr="00CB77A5">
        <w:rPr>
          <w:rFonts w:ascii="Aptos Display" w:hAnsi="Aptos Display"/>
          <w:szCs w:val="22"/>
        </w:rPr>
        <w:lastRenderedPageBreak/>
        <w:t>Z</w:t>
      </w:r>
      <w:r w:rsidR="00B849DD" w:rsidRPr="00B849DD">
        <w:rPr>
          <w:rFonts w:ascii="Aptos Display" w:hAnsi="Aptos Display"/>
          <w:szCs w:val="22"/>
        </w:rPr>
        <w:t>ajistí bezpečnost a ochranu zdraví při práci svých pracovníků, kteří provádějí práci ve smyslu</w:t>
      </w:r>
      <w:r w:rsidRPr="00CB77A5">
        <w:rPr>
          <w:rFonts w:ascii="Aptos Display" w:hAnsi="Aptos Display"/>
          <w:szCs w:val="22"/>
        </w:rPr>
        <w:t xml:space="preserve"> </w:t>
      </w:r>
      <w:r w:rsidR="00B849DD" w:rsidRPr="00B849DD">
        <w:rPr>
          <w:rFonts w:ascii="Aptos Display" w:hAnsi="Aptos Display"/>
          <w:szCs w:val="22"/>
        </w:rPr>
        <w:t xml:space="preserve">předmětu </w:t>
      </w:r>
      <w:r w:rsidRPr="00CB77A5">
        <w:rPr>
          <w:rFonts w:ascii="Aptos Display" w:hAnsi="Aptos Display"/>
          <w:szCs w:val="22"/>
        </w:rPr>
        <w:t>s</w:t>
      </w:r>
      <w:r w:rsidR="00B849DD" w:rsidRPr="00B849DD">
        <w:rPr>
          <w:rFonts w:ascii="Aptos Display" w:hAnsi="Aptos Display"/>
          <w:szCs w:val="22"/>
        </w:rPr>
        <w:t>mlouvy a zabezpečí jejich vybavení ochrannými pomůckami a jejich proškolení</w:t>
      </w:r>
      <w:r>
        <w:rPr>
          <w:rFonts w:ascii="Aptos Display" w:hAnsi="Aptos Display"/>
          <w:szCs w:val="22"/>
        </w:rPr>
        <w:t xml:space="preserve"> </w:t>
      </w:r>
      <w:r w:rsidR="00B849DD" w:rsidRPr="00B849DD">
        <w:rPr>
          <w:rFonts w:ascii="Aptos Display" w:hAnsi="Aptos Display"/>
          <w:szCs w:val="22"/>
        </w:rPr>
        <w:t>předpisy BOZP a PO;</w:t>
      </w:r>
    </w:p>
    <w:p w14:paraId="321F82ED" w14:textId="12FC8C93" w:rsidR="00B849DD" w:rsidRPr="00CB77A5" w:rsidRDefault="00B849DD" w:rsidP="00CB77A5">
      <w:pPr>
        <w:pStyle w:val="Odstavecseseznamem"/>
        <w:numPr>
          <w:ilvl w:val="2"/>
          <w:numId w:val="16"/>
        </w:numPr>
        <w:spacing w:after="120"/>
        <w:rPr>
          <w:rFonts w:ascii="Arial" w:eastAsiaTheme="minorHAnsi" w:hAnsi="Arial" w:cs="Arial"/>
          <w:b/>
          <w:bCs/>
          <w:sz w:val="20"/>
          <w:szCs w:val="20"/>
          <w:lang w:eastAsia="en-US"/>
        </w:rPr>
      </w:pPr>
      <w:r w:rsidRPr="00CB77A5">
        <w:rPr>
          <w:rFonts w:ascii="Arial" w:eastAsiaTheme="minorHAnsi" w:hAnsi="Arial" w:cs="Arial"/>
          <w:b/>
          <w:bCs/>
          <w:sz w:val="20"/>
          <w:szCs w:val="20"/>
          <w:lang w:eastAsia="en-US"/>
        </w:rPr>
        <w:t xml:space="preserve">Provoz </w:t>
      </w:r>
      <w:r w:rsidR="00CB77A5">
        <w:rPr>
          <w:rFonts w:ascii="Arial" w:eastAsiaTheme="minorHAnsi" w:hAnsi="Arial" w:cs="Arial"/>
          <w:b/>
          <w:bCs/>
          <w:sz w:val="20"/>
          <w:szCs w:val="20"/>
          <w:lang w:eastAsia="en-US"/>
        </w:rPr>
        <w:t>z</w:t>
      </w:r>
      <w:r w:rsidRPr="00CB77A5">
        <w:rPr>
          <w:rFonts w:ascii="Arial" w:eastAsiaTheme="minorHAnsi" w:hAnsi="Arial" w:cs="Arial"/>
          <w:b/>
          <w:bCs/>
          <w:sz w:val="20"/>
          <w:szCs w:val="20"/>
          <w:lang w:eastAsia="en-US"/>
        </w:rPr>
        <w:t xml:space="preserve">hotovitele na </w:t>
      </w:r>
      <w:r w:rsidR="00CB77A5">
        <w:rPr>
          <w:rFonts w:ascii="Arial" w:eastAsiaTheme="minorHAnsi" w:hAnsi="Arial" w:cs="Arial"/>
          <w:b/>
          <w:bCs/>
          <w:sz w:val="20"/>
          <w:szCs w:val="20"/>
          <w:lang w:eastAsia="en-US"/>
        </w:rPr>
        <w:t>s</w:t>
      </w:r>
      <w:r w:rsidRPr="00CB77A5">
        <w:rPr>
          <w:rFonts w:ascii="Arial" w:eastAsiaTheme="minorHAnsi" w:hAnsi="Arial" w:cs="Arial"/>
          <w:b/>
          <w:bCs/>
          <w:sz w:val="20"/>
          <w:szCs w:val="20"/>
          <w:lang w:eastAsia="en-US"/>
        </w:rPr>
        <w:t>taveništi</w:t>
      </w:r>
    </w:p>
    <w:p w14:paraId="33DD6266" w14:textId="158A59C0" w:rsidR="00B849DD" w:rsidRPr="00B849DD" w:rsidRDefault="00B849DD" w:rsidP="00BA7729">
      <w:pPr>
        <w:spacing w:after="120"/>
        <w:ind w:left="0"/>
        <w:rPr>
          <w:rFonts w:ascii="Arial" w:eastAsiaTheme="minorHAnsi" w:hAnsi="Arial" w:cs="Arial"/>
          <w:sz w:val="20"/>
          <w:szCs w:val="20"/>
          <w:lang w:eastAsia="en-US"/>
        </w:rPr>
      </w:pPr>
      <w:r w:rsidRPr="00B849DD">
        <w:rPr>
          <w:rFonts w:ascii="Arial" w:eastAsiaTheme="minorHAnsi" w:hAnsi="Arial" w:cs="Arial"/>
          <w:sz w:val="20"/>
          <w:szCs w:val="20"/>
          <w:lang w:eastAsia="en-US"/>
        </w:rPr>
        <w:t>Objednatele má v rámci smlouvy o</w:t>
      </w:r>
      <w:r w:rsidR="00BC6FC2">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dodávce elektrické energie sjednanou rezervovanou kapacitu, jejíž překročení je zpoplatněno.</w:t>
      </w:r>
      <w:r w:rsidR="00BC6FC2">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Zhotovitel v rámci napojení na stávající rozvody elektrické energie vybaví připojovací místa</w:t>
      </w:r>
      <w:r w:rsidR="00BC6FC2">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elektroměry a jištěním dle požadovaného příkonu. O tento požadovaný příkon navýší Objednatel</w:t>
      </w:r>
      <w:r w:rsidR="00BC6FC2">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 xml:space="preserve">rezervovanou kapacitu u distributora a náklady s tím spojené uhradí </w:t>
      </w:r>
      <w:r w:rsidR="0057412D">
        <w:rPr>
          <w:rFonts w:ascii="Arial" w:eastAsiaTheme="minorHAnsi" w:hAnsi="Arial" w:cs="Arial"/>
          <w:sz w:val="20"/>
          <w:szCs w:val="20"/>
          <w:lang w:eastAsia="en-US"/>
        </w:rPr>
        <w:t>z</w:t>
      </w:r>
      <w:r w:rsidRPr="00B849DD">
        <w:rPr>
          <w:rFonts w:ascii="Arial" w:eastAsiaTheme="minorHAnsi" w:hAnsi="Arial" w:cs="Arial"/>
          <w:sz w:val="20"/>
          <w:szCs w:val="20"/>
          <w:lang w:eastAsia="en-US"/>
        </w:rPr>
        <w:t>hotovitel.</w:t>
      </w:r>
    </w:p>
    <w:p w14:paraId="6004E5D3" w14:textId="77777777" w:rsidR="00BC6FC2" w:rsidRDefault="00B849DD" w:rsidP="0024283F">
      <w:pPr>
        <w:spacing w:after="120"/>
        <w:ind w:left="0"/>
        <w:rPr>
          <w:rFonts w:ascii="Arial" w:eastAsiaTheme="minorHAnsi" w:hAnsi="Arial" w:cs="Arial"/>
          <w:sz w:val="20"/>
          <w:szCs w:val="20"/>
          <w:lang w:eastAsia="en-US"/>
        </w:rPr>
      </w:pPr>
      <w:r w:rsidRPr="00B849DD">
        <w:rPr>
          <w:rFonts w:ascii="Arial" w:eastAsiaTheme="minorHAnsi" w:hAnsi="Arial" w:cs="Arial"/>
          <w:b/>
          <w:bCs/>
          <w:sz w:val="20"/>
          <w:szCs w:val="20"/>
          <w:lang w:eastAsia="en-US"/>
        </w:rPr>
        <w:t>Pohyb vozidel po areálu:</w:t>
      </w:r>
      <w:r w:rsidRPr="00B849DD">
        <w:rPr>
          <w:rFonts w:ascii="Arial" w:eastAsiaTheme="minorHAnsi" w:hAnsi="Arial" w:cs="Arial"/>
          <w:sz w:val="20"/>
          <w:szCs w:val="20"/>
          <w:lang w:eastAsia="en-US"/>
        </w:rPr>
        <w:t xml:space="preserve"> </w:t>
      </w:r>
    </w:p>
    <w:p w14:paraId="69BF0D70" w14:textId="759FF39B" w:rsidR="00B849DD" w:rsidRPr="00B849DD" w:rsidRDefault="00B849DD" w:rsidP="00D72414">
      <w:pPr>
        <w:spacing w:after="120"/>
        <w:ind w:left="0"/>
        <w:jc w:val="both"/>
        <w:rPr>
          <w:rFonts w:ascii="Arial" w:eastAsiaTheme="minorHAnsi" w:hAnsi="Arial" w:cs="Arial"/>
          <w:sz w:val="20"/>
          <w:szCs w:val="20"/>
          <w:lang w:eastAsia="en-US"/>
        </w:rPr>
      </w:pPr>
      <w:r w:rsidRPr="00B849DD">
        <w:rPr>
          <w:rFonts w:ascii="Arial" w:eastAsiaTheme="minorHAnsi" w:hAnsi="Arial" w:cs="Arial"/>
          <w:sz w:val="20"/>
          <w:szCs w:val="20"/>
          <w:lang w:eastAsia="en-US"/>
        </w:rPr>
        <w:t>Zhotovitel je oprávněn pro dopravu využít jen ty areálové komunikace, které</w:t>
      </w:r>
      <w:r w:rsidR="00D72414">
        <w:rPr>
          <w:rFonts w:ascii="Arial" w:eastAsiaTheme="minorHAnsi" w:hAnsi="Arial" w:cs="Arial"/>
          <w:sz w:val="20"/>
          <w:szCs w:val="20"/>
          <w:lang w:eastAsia="en-US"/>
        </w:rPr>
        <w:t xml:space="preserve"> budou provozovatelem ČOV </w:t>
      </w:r>
      <w:r w:rsidRPr="00B849DD">
        <w:rPr>
          <w:rFonts w:ascii="Arial" w:eastAsiaTheme="minorHAnsi" w:hAnsi="Arial" w:cs="Arial"/>
          <w:sz w:val="20"/>
          <w:szCs w:val="20"/>
          <w:lang w:eastAsia="en-US"/>
        </w:rPr>
        <w:t xml:space="preserve">vymezeny </w:t>
      </w:r>
      <w:r w:rsidR="00D72414">
        <w:rPr>
          <w:rFonts w:ascii="Arial" w:eastAsiaTheme="minorHAnsi" w:hAnsi="Arial" w:cs="Arial"/>
          <w:sz w:val="20"/>
          <w:szCs w:val="20"/>
          <w:lang w:eastAsia="en-US"/>
        </w:rPr>
        <w:t>p</w:t>
      </w:r>
      <w:r w:rsidRPr="00B849DD">
        <w:rPr>
          <w:rFonts w:ascii="Arial" w:eastAsiaTheme="minorHAnsi" w:hAnsi="Arial" w:cs="Arial"/>
          <w:sz w:val="20"/>
          <w:szCs w:val="20"/>
          <w:lang w:eastAsia="en-US"/>
        </w:rPr>
        <w:t xml:space="preserve">ro bezpečný pohyb vozidel na </w:t>
      </w:r>
      <w:r w:rsidR="00D72414">
        <w:rPr>
          <w:rFonts w:ascii="Arial" w:eastAsiaTheme="minorHAnsi" w:hAnsi="Arial" w:cs="Arial"/>
          <w:sz w:val="20"/>
          <w:szCs w:val="20"/>
          <w:lang w:eastAsia="en-US"/>
        </w:rPr>
        <w:t>s</w:t>
      </w:r>
      <w:r w:rsidRPr="00B849DD">
        <w:rPr>
          <w:rFonts w:ascii="Arial" w:eastAsiaTheme="minorHAnsi" w:hAnsi="Arial" w:cs="Arial"/>
          <w:sz w:val="20"/>
          <w:szCs w:val="20"/>
          <w:lang w:eastAsia="en-US"/>
        </w:rPr>
        <w:t>taveništi včetně příjezdových tras</w:t>
      </w:r>
      <w:r w:rsidR="00D72414">
        <w:rPr>
          <w:rFonts w:ascii="Arial" w:eastAsiaTheme="minorHAnsi" w:hAnsi="Arial" w:cs="Arial"/>
          <w:sz w:val="20"/>
          <w:szCs w:val="20"/>
          <w:lang w:eastAsia="en-US"/>
        </w:rPr>
        <w:t>.</w:t>
      </w:r>
    </w:p>
    <w:p w14:paraId="584BE9B6" w14:textId="326828D2" w:rsidR="00B849DD" w:rsidRPr="00B849DD" w:rsidRDefault="00D72414" w:rsidP="00D72414">
      <w:pPr>
        <w:spacing w:after="120"/>
        <w:ind w:left="0"/>
        <w:jc w:val="both"/>
        <w:rPr>
          <w:rFonts w:ascii="Arial" w:eastAsiaTheme="minorHAnsi" w:hAnsi="Arial" w:cs="Arial"/>
          <w:sz w:val="20"/>
          <w:szCs w:val="20"/>
          <w:lang w:eastAsia="en-US"/>
        </w:rPr>
      </w:pPr>
      <w:r>
        <w:rPr>
          <w:rFonts w:ascii="Arial" w:eastAsiaTheme="minorHAnsi" w:hAnsi="Arial" w:cs="Arial"/>
          <w:sz w:val="20"/>
          <w:szCs w:val="20"/>
          <w:lang w:eastAsia="en-US"/>
        </w:rPr>
        <w:t>U</w:t>
      </w:r>
      <w:r w:rsidR="00B849DD" w:rsidRPr="00B849DD">
        <w:rPr>
          <w:rFonts w:ascii="Arial" w:eastAsiaTheme="minorHAnsi" w:hAnsi="Arial" w:cs="Arial"/>
          <w:sz w:val="20"/>
          <w:szCs w:val="20"/>
          <w:lang w:eastAsia="en-US"/>
        </w:rPr>
        <w:t xml:space="preserve">vnitř areálu zajistí </w:t>
      </w:r>
      <w:r>
        <w:rPr>
          <w:rFonts w:ascii="Arial" w:eastAsiaTheme="minorHAnsi" w:hAnsi="Arial" w:cs="Arial"/>
          <w:sz w:val="20"/>
          <w:szCs w:val="20"/>
          <w:lang w:eastAsia="en-US"/>
        </w:rPr>
        <w:t>z</w:t>
      </w:r>
      <w:r w:rsidR="00B849DD" w:rsidRPr="00B849DD">
        <w:rPr>
          <w:rFonts w:ascii="Arial" w:eastAsiaTheme="minorHAnsi" w:hAnsi="Arial" w:cs="Arial"/>
          <w:sz w:val="20"/>
          <w:szCs w:val="20"/>
          <w:lang w:eastAsia="en-US"/>
        </w:rPr>
        <w:t xml:space="preserve">hotovitel dočasné dopravní značení, odsouhlasené před osazením </w:t>
      </w:r>
      <w:r>
        <w:rPr>
          <w:rFonts w:ascii="Arial" w:eastAsiaTheme="minorHAnsi" w:hAnsi="Arial" w:cs="Arial"/>
          <w:sz w:val="20"/>
          <w:szCs w:val="20"/>
          <w:lang w:eastAsia="en-US"/>
        </w:rPr>
        <w:t>technickým dozorem stavebníka</w:t>
      </w:r>
      <w:r w:rsidR="00B849DD" w:rsidRPr="00B849DD">
        <w:rPr>
          <w:rFonts w:ascii="Arial" w:eastAsiaTheme="minorHAnsi" w:hAnsi="Arial" w:cs="Arial"/>
          <w:sz w:val="20"/>
          <w:szCs w:val="20"/>
          <w:lang w:eastAsia="en-US"/>
        </w:rPr>
        <w:t>. Dočasné dopravní značení bude respektovat jednotlivé etapy výstavby a provozní potřeby</w:t>
      </w:r>
      <w:r>
        <w:rPr>
          <w:rFonts w:ascii="Arial" w:eastAsiaTheme="minorHAnsi" w:hAnsi="Arial" w:cs="Arial"/>
          <w:sz w:val="20"/>
          <w:szCs w:val="20"/>
          <w:lang w:eastAsia="en-US"/>
        </w:rPr>
        <w:t xml:space="preserve"> o</w:t>
      </w:r>
      <w:r w:rsidR="00B849DD" w:rsidRPr="00B849DD">
        <w:rPr>
          <w:rFonts w:ascii="Arial" w:eastAsiaTheme="minorHAnsi" w:hAnsi="Arial" w:cs="Arial"/>
          <w:sz w:val="20"/>
          <w:szCs w:val="20"/>
          <w:lang w:eastAsia="en-US"/>
        </w:rPr>
        <w:t>bjednatele</w:t>
      </w:r>
      <w:r>
        <w:rPr>
          <w:rFonts w:ascii="Arial" w:eastAsiaTheme="minorHAnsi" w:hAnsi="Arial" w:cs="Arial"/>
          <w:sz w:val="20"/>
          <w:szCs w:val="20"/>
          <w:lang w:eastAsia="en-US"/>
        </w:rPr>
        <w:t xml:space="preserve"> a provozovatele</w:t>
      </w:r>
      <w:r w:rsidR="00B849DD" w:rsidRPr="00B849DD">
        <w:rPr>
          <w:rFonts w:ascii="Arial" w:eastAsiaTheme="minorHAnsi" w:hAnsi="Arial" w:cs="Arial"/>
          <w:sz w:val="20"/>
          <w:szCs w:val="20"/>
          <w:lang w:eastAsia="en-US"/>
        </w:rPr>
        <w:t>.</w:t>
      </w:r>
    </w:p>
    <w:p w14:paraId="7351E0FA" w14:textId="5CEC7516" w:rsidR="00B849DD" w:rsidRPr="00B849DD" w:rsidRDefault="00B849DD" w:rsidP="0024283F">
      <w:pPr>
        <w:spacing w:after="120"/>
        <w:ind w:left="0"/>
        <w:rPr>
          <w:rFonts w:ascii="Arial" w:eastAsiaTheme="minorHAnsi" w:hAnsi="Arial" w:cs="Arial"/>
          <w:b/>
          <w:bCs/>
          <w:sz w:val="20"/>
          <w:szCs w:val="20"/>
          <w:lang w:eastAsia="en-US"/>
        </w:rPr>
      </w:pPr>
      <w:r w:rsidRPr="00B849DD">
        <w:rPr>
          <w:rFonts w:ascii="Arial" w:eastAsiaTheme="minorHAnsi" w:hAnsi="Arial" w:cs="Arial"/>
          <w:b/>
          <w:bCs/>
          <w:sz w:val="20"/>
          <w:szCs w:val="20"/>
          <w:lang w:eastAsia="en-US"/>
        </w:rPr>
        <w:t xml:space="preserve">Pracovní doba na </w:t>
      </w:r>
      <w:r w:rsidR="00D72414">
        <w:rPr>
          <w:rFonts w:ascii="Arial" w:eastAsiaTheme="minorHAnsi" w:hAnsi="Arial" w:cs="Arial"/>
          <w:b/>
          <w:bCs/>
          <w:sz w:val="20"/>
          <w:szCs w:val="20"/>
          <w:lang w:eastAsia="en-US"/>
        </w:rPr>
        <w:t>s</w:t>
      </w:r>
      <w:r w:rsidRPr="00B849DD">
        <w:rPr>
          <w:rFonts w:ascii="Arial" w:eastAsiaTheme="minorHAnsi" w:hAnsi="Arial" w:cs="Arial"/>
          <w:b/>
          <w:bCs/>
          <w:sz w:val="20"/>
          <w:szCs w:val="20"/>
          <w:lang w:eastAsia="en-US"/>
        </w:rPr>
        <w:t>taveništi:</w:t>
      </w:r>
    </w:p>
    <w:p w14:paraId="2730CC4F" w14:textId="77777777" w:rsidR="00B849DD" w:rsidRPr="00B849DD" w:rsidRDefault="00B849DD" w:rsidP="0024283F">
      <w:pPr>
        <w:spacing w:after="120"/>
        <w:ind w:left="0"/>
        <w:rPr>
          <w:rFonts w:ascii="Arial" w:eastAsiaTheme="minorHAnsi" w:hAnsi="Arial" w:cs="Arial"/>
          <w:sz w:val="20"/>
          <w:szCs w:val="20"/>
          <w:lang w:eastAsia="en-US"/>
        </w:rPr>
      </w:pPr>
      <w:r w:rsidRPr="00B849DD">
        <w:rPr>
          <w:rFonts w:ascii="Arial" w:eastAsiaTheme="minorHAnsi" w:hAnsi="Arial" w:cs="Arial"/>
          <w:sz w:val="20"/>
          <w:szCs w:val="20"/>
          <w:lang w:eastAsia="en-US"/>
        </w:rPr>
        <w:t>Předpokládá se, že normální pracovní doba během období výstavby bude:</w:t>
      </w:r>
    </w:p>
    <w:p w14:paraId="161AC559" w14:textId="77777777" w:rsidR="00B849DD" w:rsidRPr="00B849DD" w:rsidRDefault="00B849DD" w:rsidP="0024283F">
      <w:pPr>
        <w:spacing w:after="120"/>
        <w:ind w:left="0"/>
        <w:rPr>
          <w:rFonts w:ascii="Arial" w:eastAsiaTheme="minorHAnsi" w:hAnsi="Arial" w:cs="Arial"/>
          <w:sz w:val="20"/>
          <w:szCs w:val="20"/>
          <w:lang w:eastAsia="en-US"/>
        </w:rPr>
      </w:pPr>
      <w:r w:rsidRPr="00B849DD">
        <w:rPr>
          <w:rFonts w:ascii="Arial" w:eastAsiaTheme="minorHAnsi" w:hAnsi="Arial" w:cs="Arial"/>
          <w:sz w:val="20"/>
          <w:szCs w:val="20"/>
          <w:lang w:eastAsia="en-US"/>
        </w:rPr>
        <w:t>- 07.00 - 18.00 od pondělí do pátku;</w:t>
      </w:r>
    </w:p>
    <w:p w14:paraId="1C11A839" w14:textId="77777777" w:rsidR="00B849DD" w:rsidRPr="00B849DD" w:rsidRDefault="00B849DD" w:rsidP="0024283F">
      <w:pPr>
        <w:spacing w:after="120"/>
        <w:ind w:left="0"/>
        <w:rPr>
          <w:rFonts w:ascii="Arial" w:eastAsiaTheme="minorHAnsi" w:hAnsi="Arial" w:cs="Arial"/>
          <w:sz w:val="20"/>
          <w:szCs w:val="20"/>
          <w:lang w:eastAsia="en-US"/>
        </w:rPr>
      </w:pPr>
      <w:r w:rsidRPr="00B849DD">
        <w:rPr>
          <w:rFonts w:ascii="Arial" w:eastAsiaTheme="minorHAnsi" w:hAnsi="Arial" w:cs="Arial"/>
          <w:sz w:val="20"/>
          <w:szCs w:val="20"/>
          <w:lang w:eastAsia="en-US"/>
        </w:rPr>
        <w:t>- 07.00 - 12.00 o sobotách;</w:t>
      </w:r>
    </w:p>
    <w:p w14:paraId="61A91710" w14:textId="27D46F77" w:rsidR="00B849DD" w:rsidRDefault="00B849DD" w:rsidP="0024283F">
      <w:pPr>
        <w:spacing w:after="120"/>
        <w:ind w:left="0"/>
        <w:rPr>
          <w:rFonts w:ascii="Arial" w:eastAsiaTheme="minorHAnsi" w:hAnsi="Arial" w:cs="Arial"/>
          <w:sz w:val="20"/>
          <w:szCs w:val="20"/>
          <w:lang w:eastAsia="en-US"/>
        </w:rPr>
      </w:pPr>
      <w:r w:rsidRPr="00B849DD">
        <w:rPr>
          <w:rFonts w:ascii="Arial" w:eastAsiaTheme="minorHAnsi" w:hAnsi="Arial" w:cs="Arial"/>
          <w:sz w:val="20"/>
          <w:szCs w:val="20"/>
          <w:lang w:eastAsia="en-US"/>
        </w:rPr>
        <w:t xml:space="preserve">Provádění prací mimo tuto pracovní dobu bude podléhat souhlasu </w:t>
      </w:r>
      <w:r w:rsidR="00D72414">
        <w:rPr>
          <w:rFonts w:ascii="Arial" w:eastAsiaTheme="minorHAnsi" w:hAnsi="Arial" w:cs="Arial"/>
          <w:sz w:val="20"/>
          <w:szCs w:val="20"/>
          <w:lang w:eastAsia="en-US"/>
        </w:rPr>
        <w:t>technického dozoru stavebníka</w:t>
      </w:r>
      <w:r w:rsidRPr="00B849DD">
        <w:rPr>
          <w:rFonts w:ascii="Arial" w:eastAsiaTheme="minorHAnsi" w:hAnsi="Arial" w:cs="Arial"/>
          <w:sz w:val="20"/>
          <w:szCs w:val="20"/>
          <w:lang w:eastAsia="en-US"/>
        </w:rPr>
        <w:t>, který tuto žádost</w:t>
      </w:r>
      <w:r w:rsidR="00D72414">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bez vážného důvodu nezamítne.</w:t>
      </w:r>
    </w:p>
    <w:p w14:paraId="0074BA28" w14:textId="3648109E" w:rsidR="0024283F" w:rsidRPr="0024283F" w:rsidRDefault="0024283F" w:rsidP="0024283F">
      <w:pPr>
        <w:spacing w:after="120"/>
        <w:ind w:left="0"/>
        <w:rPr>
          <w:rFonts w:ascii="Arial" w:eastAsiaTheme="minorHAnsi" w:hAnsi="Arial" w:cs="Arial"/>
          <w:b/>
          <w:bCs/>
          <w:sz w:val="20"/>
          <w:szCs w:val="20"/>
          <w:lang w:eastAsia="en-US"/>
        </w:rPr>
      </w:pPr>
      <w:r w:rsidRPr="0024283F">
        <w:rPr>
          <w:rFonts w:ascii="Arial" w:eastAsiaTheme="minorHAnsi" w:hAnsi="Arial" w:cs="Arial"/>
          <w:b/>
          <w:bCs/>
          <w:sz w:val="20"/>
          <w:szCs w:val="20"/>
          <w:lang w:eastAsia="en-US"/>
        </w:rPr>
        <w:t>Zařízení staveniště</w:t>
      </w:r>
      <w:r>
        <w:rPr>
          <w:rFonts w:ascii="Arial" w:eastAsiaTheme="minorHAnsi" w:hAnsi="Arial" w:cs="Arial"/>
          <w:b/>
          <w:bCs/>
          <w:sz w:val="20"/>
          <w:szCs w:val="20"/>
          <w:lang w:eastAsia="en-US"/>
        </w:rPr>
        <w:t>:</w:t>
      </w:r>
    </w:p>
    <w:p w14:paraId="5180C20C" w14:textId="77777777" w:rsidR="00D72414" w:rsidRDefault="00D72414" w:rsidP="00D72414">
      <w:pPr>
        <w:spacing w:after="120"/>
        <w:ind w:left="0"/>
        <w:jc w:val="both"/>
        <w:rPr>
          <w:rFonts w:ascii="Arial" w:eastAsiaTheme="minorHAnsi" w:hAnsi="Arial" w:cs="Arial"/>
          <w:sz w:val="20"/>
          <w:szCs w:val="20"/>
          <w:lang w:eastAsia="en-US"/>
        </w:rPr>
      </w:pPr>
      <w:r>
        <w:rPr>
          <w:rFonts w:ascii="Arial" w:eastAsiaTheme="minorHAnsi" w:hAnsi="Arial" w:cs="Arial"/>
          <w:sz w:val="20"/>
          <w:szCs w:val="20"/>
          <w:lang w:eastAsia="en-US"/>
        </w:rPr>
        <w:t>Zhotovitel p</w:t>
      </w:r>
      <w:r w:rsidR="0024283F" w:rsidRPr="0024283F">
        <w:rPr>
          <w:rFonts w:ascii="Arial" w:eastAsiaTheme="minorHAnsi" w:hAnsi="Arial" w:cs="Arial"/>
          <w:sz w:val="20"/>
          <w:szCs w:val="20"/>
          <w:lang w:eastAsia="en-US"/>
        </w:rPr>
        <w:t xml:space="preserve">ro </w:t>
      </w:r>
      <w:r>
        <w:rPr>
          <w:rFonts w:ascii="Arial" w:eastAsiaTheme="minorHAnsi" w:hAnsi="Arial" w:cs="Arial"/>
          <w:sz w:val="20"/>
          <w:szCs w:val="20"/>
          <w:lang w:eastAsia="en-US"/>
        </w:rPr>
        <w:t xml:space="preserve">potřeby stavby </w:t>
      </w:r>
      <w:r w:rsidR="0024283F" w:rsidRPr="0024283F">
        <w:rPr>
          <w:rFonts w:ascii="Arial" w:eastAsiaTheme="minorHAnsi" w:hAnsi="Arial" w:cs="Arial"/>
          <w:sz w:val="20"/>
          <w:szCs w:val="20"/>
          <w:lang w:eastAsia="en-US"/>
        </w:rPr>
        <w:t>zří</w:t>
      </w:r>
      <w:r>
        <w:rPr>
          <w:rFonts w:ascii="Arial" w:eastAsiaTheme="minorHAnsi" w:hAnsi="Arial" w:cs="Arial"/>
          <w:sz w:val="20"/>
          <w:szCs w:val="20"/>
          <w:lang w:eastAsia="en-US"/>
        </w:rPr>
        <w:t>dí</w:t>
      </w:r>
      <w:r w:rsidR="0024283F" w:rsidRPr="0024283F">
        <w:rPr>
          <w:rFonts w:ascii="Arial" w:eastAsiaTheme="minorHAnsi" w:hAnsi="Arial" w:cs="Arial"/>
          <w:sz w:val="20"/>
          <w:szCs w:val="20"/>
          <w:lang w:eastAsia="en-US"/>
        </w:rPr>
        <w:t xml:space="preserve"> dočasné zařízení staveniště</w:t>
      </w:r>
      <w:r>
        <w:rPr>
          <w:rFonts w:ascii="Arial" w:eastAsiaTheme="minorHAnsi" w:hAnsi="Arial" w:cs="Arial"/>
          <w:sz w:val="20"/>
          <w:szCs w:val="20"/>
          <w:lang w:eastAsia="en-US"/>
        </w:rPr>
        <w:t>. Umístění a rozsah zařízení staveniště bude schválen technickým dozorem stavebníka.</w:t>
      </w:r>
    </w:p>
    <w:p w14:paraId="54FF043C" w14:textId="169F2B2A" w:rsidR="0024283F" w:rsidRDefault="0024283F" w:rsidP="00D72414">
      <w:pPr>
        <w:spacing w:after="120"/>
        <w:ind w:left="0"/>
        <w:jc w:val="both"/>
        <w:rPr>
          <w:rFonts w:ascii="Arial" w:eastAsiaTheme="minorHAnsi" w:hAnsi="Arial" w:cs="Arial"/>
          <w:sz w:val="20"/>
          <w:szCs w:val="20"/>
          <w:lang w:eastAsia="en-US"/>
        </w:rPr>
      </w:pPr>
      <w:r w:rsidRPr="0024283F">
        <w:rPr>
          <w:rFonts w:ascii="Arial" w:eastAsiaTheme="minorHAnsi" w:hAnsi="Arial" w:cs="Arial"/>
          <w:sz w:val="20"/>
          <w:szCs w:val="20"/>
          <w:lang w:eastAsia="en-US"/>
        </w:rPr>
        <w:t>Napojení objektů zařízení staveniště na areálové rozvody elektřiny, pitné vody a kanalizace zajistí</w:t>
      </w:r>
      <w:r w:rsidR="00D72414">
        <w:rPr>
          <w:rFonts w:ascii="Arial" w:eastAsiaTheme="minorHAnsi" w:hAnsi="Arial" w:cs="Arial"/>
          <w:sz w:val="20"/>
          <w:szCs w:val="20"/>
          <w:lang w:eastAsia="en-US"/>
        </w:rPr>
        <w:t xml:space="preserve"> </w:t>
      </w:r>
      <w:r w:rsidR="0057412D">
        <w:rPr>
          <w:rFonts w:ascii="Arial" w:eastAsiaTheme="minorHAnsi" w:hAnsi="Arial" w:cs="Arial"/>
          <w:sz w:val="20"/>
          <w:szCs w:val="20"/>
          <w:lang w:eastAsia="en-US"/>
        </w:rPr>
        <w:t>z</w:t>
      </w:r>
      <w:r w:rsidRPr="0024283F">
        <w:rPr>
          <w:rFonts w:ascii="Arial" w:eastAsiaTheme="minorHAnsi" w:hAnsi="Arial" w:cs="Arial"/>
          <w:sz w:val="20"/>
          <w:szCs w:val="20"/>
          <w:lang w:eastAsia="en-US"/>
        </w:rPr>
        <w:t>hotovitel.</w:t>
      </w:r>
    </w:p>
    <w:p w14:paraId="34FE7E68" w14:textId="28FAFCB3" w:rsidR="0024283F" w:rsidRPr="0024283F" w:rsidRDefault="0024283F" w:rsidP="0024283F">
      <w:pPr>
        <w:spacing w:after="120"/>
        <w:ind w:left="0"/>
        <w:rPr>
          <w:rFonts w:ascii="Arial" w:eastAsiaTheme="minorHAnsi" w:hAnsi="Arial" w:cs="Arial"/>
          <w:b/>
          <w:bCs/>
          <w:sz w:val="20"/>
          <w:szCs w:val="20"/>
          <w:lang w:eastAsia="en-US"/>
        </w:rPr>
      </w:pPr>
      <w:r w:rsidRPr="0024283F">
        <w:rPr>
          <w:rFonts w:ascii="Arial" w:eastAsiaTheme="minorHAnsi" w:hAnsi="Arial" w:cs="Arial"/>
          <w:b/>
          <w:bCs/>
          <w:sz w:val="20"/>
          <w:szCs w:val="20"/>
          <w:lang w:eastAsia="en-US"/>
        </w:rPr>
        <w:t>Dočasné konstrukce</w:t>
      </w:r>
    </w:p>
    <w:p w14:paraId="70735AA5" w14:textId="379723E9" w:rsidR="00B849DD" w:rsidRDefault="00B849DD" w:rsidP="00D72414">
      <w:pPr>
        <w:spacing w:after="120"/>
        <w:ind w:left="0"/>
        <w:jc w:val="both"/>
        <w:rPr>
          <w:rFonts w:ascii="Arial" w:eastAsiaTheme="minorHAnsi" w:hAnsi="Arial" w:cs="Arial"/>
          <w:sz w:val="20"/>
          <w:szCs w:val="20"/>
          <w:lang w:eastAsia="en-US"/>
        </w:rPr>
      </w:pPr>
      <w:r w:rsidRPr="00B849DD">
        <w:rPr>
          <w:rFonts w:ascii="Arial" w:eastAsiaTheme="minorHAnsi" w:hAnsi="Arial" w:cs="Arial"/>
          <w:sz w:val="20"/>
          <w:szCs w:val="20"/>
          <w:lang w:eastAsia="en-US"/>
        </w:rPr>
        <w:t>Dočasné přeložky potrubí, kabelových vedení nesmí omezit provozování stávající ČOV. Každá taková</w:t>
      </w:r>
      <w:r w:rsidR="00D72414">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 xml:space="preserve">přeložka musí být před realizací projednána a odsouhlasena </w:t>
      </w:r>
      <w:r w:rsidR="00D72414">
        <w:rPr>
          <w:rFonts w:ascii="Arial" w:eastAsiaTheme="minorHAnsi" w:hAnsi="Arial" w:cs="Arial"/>
          <w:sz w:val="20"/>
          <w:szCs w:val="20"/>
          <w:lang w:eastAsia="en-US"/>
        </w:rPr>
        <w:t>technickým dozorem stavebníka</w:t>
      </w:r>
      <w:r w:rsidRPr="00B849DD">
        <w:rPr>
          <w:rFonts w:ascii="Arial" w:eastAsiaTheme="minorHAnsi" w:hAnsi="Arial" w:cs="Arial"/>
          <w:sz w:val="20"/>
          <w:szCs w:val="20"/>
          <w:lang w:eastAsia="en-US"/>
        </w:rPr>
        <w:t xml:space="preserve">. Bez souhlasu </w:t>
      </w:r>
      <w:r w:rsidR="00D72414">
        <w:rPr>
          <w:rFonts w:ascii="Arial" w:eastAsiaTheme="minorHAnsi" w:hAnsi="Arial" w:cs="Arial"/>
          <w:sz w:val="20"/>
          <w:szCs w:val="20"/>
          <w:lang w:eastAsia="en-US"/>
        </w:rPr>
        <w:t>technického dozoru stavebníka</w:t>
      </w:r>
      <w:r w:rsidRPr="00B849DD">
        <w:rPr>
          <w:rFonts w:ascii="Arial" w:eastAsiaTheme="minorHAnsi" w:hAnsi="Arial" w:cs="Arial"/>
          <w:sz w:val="20"/>
          <w:szCs w:val="20"/>
          <w:lang w:eastAsia="en-US"/>
        </w:rPr>
        <w:t xml:space="preserve"> nesmí </w:t>
      </w:r>
      <w:r w:rsidR="00D72414">
        <w:rPr>
          <w:rFonts w:ascii="Arial" w:eastAsiaTheme="minorHAnsi" w:hAnsi="Arial" w:cs="Arial"/>
          <w:sz w:val="20"/>
          <w:szCs w:val="20"/>
          <w:lang w:eastAsia="en-US"/>
        </w:rPr>
        <w:t>z</w:t>
      </w:r>
      <w:r w:rsidRPr="00B849DD">
        <w:rPr>
          <w:rFonts w:ascii="Arial" w:eastAsiaTheme="minorHAnsi" w:hAnsi="Arial" w:cs="Arial"/>
          <w:sz w:val="20"/>
          <w:szCs w:val="20"/>
          <w:lang w:eastAsia="en-US"/>
        </w:rPr>
        <w:t>hotovitel zahájit jakékoliv práce ve vztahu k dočasným přeložkám.</w:t>
      </w:r>
    </w:p>
    <w:p w14:paraId="59599594" w14:textId="2FA16C90" w:rsidR="00BA7729" w:rsidRDefault="00BA7729" w:rsidP="00BA7729">
      <w:pPr>
        <w:spacing w:after="120" w:line="259" w:lineRule="auto"/>
        <w:ind w:left="0"/>
        <w:rPr>
          <w:rFonts w:ascii="Arial" w:eastAsiaTheme="minorHAnsi" w:hAnsi="Arial" w:cs="Arial"/>
          <w:sz w:val="20"/>
          <w:szCs w:val="20"/>
          <w:lang w:eastAsia="en-US"/>
        </w:rPr>
      </w:pPr>
    </w:p>
    <w:p w14:paraId="1E11D1E9" w14:textId="22FDAFEE" w:rsidR="00D42371" w:rsidRPr="00771092" w:rsidRDefault="00D42371" w:rsidP="00BA7729">
      <w:pPr>
        <w:pStyle w:val="Nadpis2"/>
        <w:rPr>
          <w:rFonts w:ascii="Aptos Display" w:hAnsi="Aptos Display"/>
          <w:sz w:val="22"/>
          <w:szCs w:val="22"/>
        </w:rPr>
      </w:pPr>
      <w:bookmarkStart w:id="8" w:name="_Toc213751878"/>
      <w:r w:rsidRPr="00771092">
        <w:rPr>
          <w:rFonts w:ascii="Aptos Display" w:hAnsi="Aptos Display"/>
          <w:sz w:val="22"/>
          <w:szCs w:val="22"/>
        </w:rPr>
        <w:t>Demolice stávajících objektů a zařízení</w:t>
      </w:r>
      <w:bookmarkEnd w:id="8"/>
    </w:p>
    <w:p w14:paraId="6B7A3594" w14:textId="454F6D08" w:rsidR="00B849DD" w:rsidRPr="00771092" w:rsidRDefault="00B849DD" w:rsidP="001066F3">
      <w:pPr>
        <w:spacing w:after="120" w:line="276" w:lineRule="auto"/>
        <w:ind w:left="0"/>
        <w:jc w:val="both"/>
        <w:rPr>
          <w:rFonts w:ascii="Aptos Display" w:hAnsi="Aptos Display" w:cs="Arial"/>
          <w:szCs w:val="22"/>
        </w:rPr>
      </w:pPr>
      <w:r w:rsidRPr="00771092">
        <w:rPr>
          <w:rFonts w:ascii="Aptos Display" w:hAnsi="Aptos Display" w:cs="Arial"/>
          <w:szCs w:val="22"/>
        </w:rPr>
        <w:t>Nevyužité stávající objekty budou demolovány. Demontáž stávajícího technologického zařízení bude</w:t>
      </w:r>
      <w:r w:rsidR="00BA7729" w:rsidRPr="00771092">
        <w:rPr>
          <w:rFonts w:ascii="Aptos Display" w:hAnsi="Aptos Display" w:cs="Arial"/>
          <w:szCs w:val="22"/>
        </w:rPr>
        <w:t xml:space="preserve"> </w:t>
      </w:r>
      <w:r w:rsidRPr="00771092">
        <w:rPr>
          <w:rFonts w:ascii="Aptos Display" w:hAnsi="Aptos Display" w:cs="Arial"/>
          <w:szCs w:val="22"/>
        </w:rPr>
        <w:t xml:space="preserve">provedena v souladu s pokyny </w:t>
      </w:r>
      <w:r w:rsidR="00BA7729" w:rsidRPr="00771092">
        <w:rPr>
          <w:rFonts w:ascii="Aptos Display" w:hAnsi="Aptos Display" w:cs="Arial"/>
          <w:szCs w:val="22"/>
        </w:rPr>
        <w:t>o</w:t>
      </w:r>
      <w:r w:rsidRPr="00771092">
        <w:rPr>
          <w:rFonts w:ascii="Aptos Display" w:hAnsi="Aptos Display" w:cs="Arial"/>
          <w:szCs w:val="22"/>
        </w:rPr>
        <w:t>bjednatele.</w:t>
      </w:r>
      <w:r w:rsidR="00BA7729" w:rsidRPr="00771092">
        <w:rPr>
          <w:rFonts w:ascii="Aptos Display" w:hAnsi="Aptos Display" w:cs="Arial"/>
          <w:szCs w:val="22"/>
        </w:rPr>
        <w:t xml:space="preserve"> </w:t>
      </w:r>
      <w:r w:rsidRPr="00B849DD">
        <w:rPr>
          <w:rFonts w:ascii="Aptos Display" w:hAnsi="Aptos Display" w:cs="Arial"/>
          <w:szCs w:val="22"/>
        </w:rPr>
        <w:t>Veškeré materiály vznikající při demolici a odstraňování budov, objektů a dalších zařízení uvedených</w:t>
      </w:r>
      <w:r w:rsidR="00BA7729" w:rsidRPr="00771092">
        <w:rPr>
          <w:rFonts w:ascii="Aptos Display" w:hAnsi="Aptos Display" w:cs="Arial"/>
          <w:szCs w:val="22"/>
        </w:rPr>
        <w:t xml:space="preserve"> </w:t>
      </w:r>
      <w:r w:rsidRPr="00B849DD">
        <w:rPr>
          <w:rFonts w:ascii="Aptos Display" w:hAnsi="Aptos Display" w:cs="Arial"/>
          <w:szCs w:val="22"/>
        </w:rPr>
        <w:t xml:space="preserve">výše je třeba buď opětovně využít, nebo vyvézt mimo prostor </w:t>
      </w:r>
      <w:r w:rsidR="00BA7729" w:rsidRPr="00771092">
        <w:rPr>
          <w:rFonts w:ascii="Aptos Display" w:hAnsi="Aptos Display" w:cs="Arial"/>
          <w:szCs w:val="22"/>
        </w:rPr>
        <w:t>s</w:t>
      </w:r>
      <w:r w:rsidRPr="00B849DD">
        <w:rPr>
          <w:rFonts w:ascii="Aptos Display" w:hAnsi="Aptos Display" w:cs="Arial"/>
          <w:szCs w:val="22"/>
        </w:rPr>
        <w:t>taveniště, a to za předpokladu</w:t>
      </w:r>
      <w:r w:rsidR="00BA7729" w:rsidRPr="00771092">
        <w:rPr>
          <w:rFonts w:ascii="Aptos Display" w:hAnsi="Aptos Display" w:cs="Arial"/>
          <w:szCs w:val="22"/>
        </w:rPr>
        <w:t xml:space="preserve"> </w:t>
      </w:r>
      <w:r w:rsidRPr="00771092">
        <w:rPr>
          <w:rFonts w:ascii="Aptos Display" w:hAnsi="Aptos Display" w:cs="Arial"/>
          <w:szCs w:val="22"/>
        </w:rPr>
        <w:t>dodržení všech příslušných norem</w:t>
      </w:r>
      <w:r w:rsidR="00BA7729" w:rsidRPr="00771092">
        <w:rPr>
          <w:rFonts w:ascii="Aptos Display" w:hAnsi="Aptos Display" w:cs="Arial"/>
          <w:szCs w:val="22"/>
        </w:rPr>
        <w:t>. Pro provedení demolic zhotovitel zpracuje příslušné technologické postupy, dokumentace a zajistí jejich povolení.</w:t>
      </w:r>
    </w:p>
    <w:p w14:paraId="71485B0F" w14:textId="77777777" w:rsidR="00F16A23" w:rsidRPr="00771092" w:rsidRDefault="00F16A23" w:rsidP="00BA7729">
      <w:pPr>
        <w:spacing w:after="120" w:line="240" w:lineRule="auto"/>
        <w:ind w:left="0"/>
        <w:jc w:val="both"/>
        <w:rPr>
          <w:rFonts w:ascii="Aptos Display" w:hAnsi="Aptos Display"/>
          <w:szCs w:val="22"/>
        </w:rPr>
      </w:pPr>
    </w:p>
    <w:p w14:paraId="71CF3EFE" w14:textId="66588F9B" w:rsidR="00F16A23" w:rsidRPr="00771092" w:rsidRDefault="00F16A23" w:rsidP="00BA7729">
      <w:pPr>
        <w:pStyle w:val="Nadpis2"/>
        <w:rPr>
          <w:rFonts w:ascii="Aptos Display" w:hAnsi="Aptos Display"/>
          <w:sz w:val="22"/>
          <w:szCs w:val="22"/>
        </w:rPr>
      </w:pPr>
      <w:bookmarkStart w:id="9" w:name="_Toc213751879"/>
      <w:r w:rsidRPr="00771092">
        <w:rPr>
          <w:rFonts w:ascii="Aptos Display" w:hAnsi="Aptos Display"/>
          <w:sz w:val="22"/>
          <w:szCs w:val="22"/>
        </w:rPr>
        <w:t>Stavební práce</w:t>
      </w:r>
      <w:bookmarkEnd w:id="9"/>
    </w:p>
    <w:p w14:paraId="24AC13FF" w14:textId="41AD23D4" w:rsidR="00F16A23" w:rsidRDefault="00F16A23" w:rsidP="001066F3">
      <w:pPr>
        <w:spacing w:after="120" w:line="276" w:lineRule="auto"/>
        <w:ind w:left="0"/>
        <w:jc w:val="both"/>
        <w:rPr>
          <w:rFonts w:ascii="Aptos Display" w:hAnsi="Aptos Display" w:cs="Arial"/>
          <w:szCs w:val="22"/>
        </w:rPr>
      </w:pPr>
      <w:r w:rsidRPr="00771092">
        <w:rPr>
          <w:rFonts w:ascii="Aptos Display" w:hAnsi="Aptos Display" w:cs="Arial"/>
          <w:szCs w:val="22"/>
        </w:rPr>
        <w:t>Všechny stavební produkty musí</w:t>
      </w:r>
      <w:r w:rsidR="00BA7729" w:rsidRPr="00771092">
        <w:rPr>
          <w:rFonts w:ascii="Aptos Display" w:hAnsi="Aptos Display" w:cs="Arial"/>
          <w:szCs w:val="22"/>
        </w:rPr>
        <w:t xml:space="preserve"> </w:t>
      </w:r>
      <w:r w:rsidRPr="00771092">
        <w:rPr>
          <w:rFonts w:ascii="Aptos Display" w:hAnsi="Aptos Display" w:cs="Arial"/>
          <w:szCs w:val="22"/>
        </w:rPr>
        <w:t>splňovat podmínky stanovené zákony a vyhláškami platnými v ČR. Při zpracování dokumentace, při</w:t>
      </w:r>
      <w:r w:rsidR="00BA7729" w:rsidRPr="00771092">
        <w:rPr>
          <w:rFonts w:ascii="Aptos Display" w:hAnsi="Aptos Display" w:cs="Arial"/>
          <w:szCs w:val="22"/>
        </w:rPr>
        <w:t xml:space="preserve"> </w:t>
      </w:r>
      <w:r w:rsidRPr="00771092">
        <w:rPr>
          <w:rFonts w:ascii="Aptos Display" w:hAnsi="Aptos Display" w:cs="Arial"/>
          <w:szCs w:val="22"/>
        </w:rPr>
        <w:t>výrobě, dopravě, skladování, montáži, zkouškách a při všech dalších činnostech a dodávkách budou</w:t>
      </w:r>
      <w:r w:rsidR="00BA7729" w:rsidRPr="00771092">
        <w:rPr>
          <w:rFonts w:ascii="Aptos Display" w:hAnsi="Aptos Display" w:cs="Arial"/>
          <w:szCs w:val="22"/>
        </w:rPr>
        <w:t xml:space="preserve"> </w:t>
      </w:r>
      <w:r w:rsidRPr="00771092">
        <w:rPr>
          <w:rFonts w:ascii="Aptos Display" w:hAnsi="Aptos Display" w:cs="Arial"/>
          <w:szCs w:val="22"/>
        </w:rPr>
        <w:t xml:space="preserve">při realizaci </w:t>
      </w:r>
      <w:r w:rsidR="00BA7729" w:rsidRPr="00771092">
        <w:rPr>
          <w:rFonts w:ascii="Aptos Display" w:hAnsi="Aptos Display" w:cs="Arial"/>
          <w:szCs w:val="22"/>
        </w:rPr>
        <w:t>d</w:t>
      </w:r>
      <w:r w:rsidRPr="00771092">
        <w:rPr>
          <w:rFonts w:ascii="Aptos Display" w:hAnsi="Aptos Display" w:cs="Arial"/>
          <w:szCs w:val="22"/>
        </w:rPr>
        <w:t>íla dodržovány české právní předpisy a normy. Znamená to, že všechny ČSN a</w:t>
      </w:r>
      <w:r w:rsidR="00BA7729" w:rsidRPr="00771092">
        <w:rPr>
          <w:rFonts w:ascii="Aptos Display" w:hAnsi="Aptos Display" w:cs="Arial"/>
          <w:szCs w:val="22"/>
        </w:rPr>
        <w:t xml:space="preserve"> </w:t>
      </w:r>
      <w:r w:rsidRPr="00771092">
        <w:rPr>
          <w:rFonts w:ascii="Aptos Display" w:hAnsi="Aptos Display" w:cs="Arial"/>
          <w:szCs w:val="22"/>
        </w:rPr>
        <w:t>harmonizované normy budou při provádění této díla chápány jako závazné.</w:t>
      </w:r>
    </w:p>
    <w:p w14:paraId="1CFFE8D1" w14:textId="77777777" w:rsidR="001D4B66" w:rsidRPr="00771092" w:rsidRDefault="001D4B66" w:rsidP="001066F3">
      <w:pPr>
        <w:spacing w:after="120" w:line="276" w:lineRule="auto"/>
        <w:ind w:left="0"/>
        <w:jc w:val="both"/>
        <w:rPr>
          <w:rFonts w:ascii="Aptos Display" w:hAnsi="Aptos Display" w:cs="Arial"/>
          <w:szCs w:val="22"/>
        </w:rPr>
      </w:pPr>
    </w:p>
    <w:p w14:paraId="4661923A" w14:textId="59AFA3C2" w:rsidR="00F16A23" w:rsidRPr="00771092" w:rsidRDefault="00F16A23" w:rsidP="001066F3">
      <w:pPr>
        <w:pStyle w:val="Odstavecseseznamem"/>
        <w:numPr>
          <w:ilvl w:val="2"/>
          <w:numId w:val="16"/>
        </w:numPr>
        <w:spacing w:after="120"/>
        <w:ind w:left="1276" w:hanging="709"/>
        <w:contextualSpacing w:val="0"/>
        <w:rPr>
          <w:rFonts w:ascii="Aptos Display" w:hAnsi="Aptos Display"/>
          <w:b/>
          <w:bCs/>
          <w:szCs w:val="22"/>
          <w:lang w:eastAsia="en-US"/>
        </w:rPr>
      </w:pPr>
      <w:r w:rsidRPr="00771092">
        <w:rPr>
          <w:rFonts w:ascii="Aptos Display" w:hAnsi="Aptos Display"/>
          <w:b/>
          <w:bCs/>
          <w:szCs w:val="22"/>
          <w:lang w:eastAsia="en-US"/>
        </w:rPr>
        <w:lastRenderedPageBreak/>
        <w:t>Zemní práce</w:t>
      </w:r>
    </w:p>
    <w:p w14:paraId="2817D858" w14:textId="0CE54DC8" w:rsidR="00F16A23" w:rsidRPr="00771092"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Při provádění zemních prací v dané lokalitě musí být zohledněny geologické poměry. Před zahájením</w:t>
      </w:r>
      <w:r w:rsidR="00BA7729" w:rsidRPr="00771092">
        <w:rPr>
          <w:rFonts w:ascii="Aptos Display" w:hAnsi="Aptos Display" w:cs="Arial"/>
          <w:szCs w:val="22"/>
        </w:rPr>
        <w:t xml:space="preserve"> </w:t>
      </w:r>
      <w:r w:rsidRPr="00F16A23">
        <w:rPr>
          <w:rFonts w:ascii="Aptos Display" w:hAnsi="Aptos Display" w:cs="Arial"/>
          <w:szCs w:val="22"/>
        </w:rPr>
        <w:t>zemních prací je nutné provést kontrolní průzkum staveniště.</w:t>
      </w:r>
      <w:r w:rsidR="00BA7729" w:rsidRPr="00771092">
        <w:rPr>
          <w:rFonts w:ascii="Aptos Display" w:hAnsi="Aptos Display" w:cs="Arial"/>
          <w:szCs w:val="22"/>
        </w:rPr>
        <w:t xml:space="preserve"> </w:t>
      </w:r>
      <w:r w:rsidRPr="00F16A23">
        <w:rPr>
          <w:rFonts w:ascii="Aptos Display" w:hAnsi="Aptos Display" w:cs="Arial"/>
          <w:szCs w:val="22"/>
        </w:rPr>
        <w:t>Způsob výkopů stavební jámy bude vybrán na základě geologického průzkumu a okolní zastavěné</w:t>
      </w:r>
      <w:r w:rsidR="00BA7729" w:rsidRPr="00771092">
        <w:rPr>
          <w:rFonts w:ascii="Aptos Display" w:hAnsi="Aptos Display" w:cs="Arial"/>
          <w:szCs w:val="22"/>
        </w:rPr>
        <w:t xml:space="preserve"> </w:t>
      </w:r>
      <w:r w:rsidRPr="00F16A23">
        <w:rPr>
          <w:rFonts w:ascii="Aptos Display" w:hAnsi="Aptos Display" w:cs="Arial"/>
          <w:szCs w:val="22"/>
        </w:rPr>
        <w:t>plochy. Před zahájením stavebních prací je nutné zajistit a zaměřit všechny podzemní sítě v</w:t>
      </w:r>
      <w:r w:rsidR="00BA7729" w:rsidRPr="00771092">
        <w:rPr>
          <w:rFonts w:ascii="Aptos Display" w:hAnsi="Aptos Display" w:cs="Arial"/>
          <w:szCs w:val="22"/>
        </w:rPr>
        <w:t> </w:t>
      </w:r>
      <w:r w:rsidRPr="00F16A23">
        <w:rPr>
          <w:rFonts w:ascii="Aptos Display" w:hAnsi="Aptos Display" w:cs="Arial"/>
          <w:szCs w:val="22"/>
        </w:rPr>
        <w:t>prostoru</w:t>
      </w:r>
      <w:r w:rsidR="00BA7729" w:rsidRPr="00771092">
        <w:rPr>
          <w:rFonts w:ascii="Aptos Display" w:hAnsi="Aptos Display" w:cs="Arial"/>
          <w:szCs w:val="22"/>
        </w:rPr>
        <w:t xml:space="preserve"> </w:t>
      </w:r>
      <w:r w:rsidRPr="00771092">
        <w:rPr>
          <w:rFonts w:ascii="Aptos Display" w:hAnsi="Aptos Display" w:cs="Arial"/>
          <w:szCs w:val="22"/>
        </w:rPr>
        <w:t>staveniště a v jeho bezprostřední blízkosti.</w:t>
      </w:r>
    </w:p>
    <w:p w14:paraId="5F8A86D3" w14:textId="40ADC52C" w:rsidR="00F16A23" w:rsidRPr="00771092" w:rsidRDefault="00F16A23" w:rsidP="001066F3">
      <w:pPr>
        <w:pStyle w:val="Odstavecseseznamem"/>
        <w:numPr>
          <w:ilvl w:val="2"/>
          <w:numId w:val="16"/>
        </w:numPr>
        <w:spacing w:after="120"/>
        <w:ind w:left="1276" w:hanging="709"/>
        <w:contextualSpacing w:val="0"/>
        <w:rPr>
          <w:rFonts w:ascii="Aptos Display" w:hAnsi="Aptos Display"/>
          <w:b/>
          <w:bCs/>
          <w:szCs w:val="22"/>
          <w:lang w:eastAsia="en-US"/>
        </w:rPr>
      </w:pPr>
      <w:r w:rsidRPr="00771092">
        <w:rPr>
          <w:rFonts w:ascii="Aptos Display" w:hAnsi="Aptos Display"/>
          <w:b/>
          <w:bCs/>
          <w:szCs w:val="22"/>
          <w:lang w:eastAsia="en-US"/>
        </w:rPr>
        <w:t>Zakládání</w:t>
      </w:r>
    </w:p>
    <w:p w14:paraId="3972A5AF" w14:textId="77777777" w:rsidR="00722254"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Stavba musí být založena způsobem odpovídajícím základovým poměrům v daném místě a</w:t>
      </w:r>
      <w:r w:rsidR="00BA7729" w:rsidRPr="00771092">
        <w:rPr>
          <w:rFonts w:ascii="Aptos Display" w:hAnsi="Aptos Display" w:cs="Arial"/>
          <w:szCs w:val="22"/>
        </w:rPr>
        <w:t xml:space="preserve"> </w:t>
      </w:r>
      <w:r w:rsidRPr="00F16A23">
        <w:rPr>
          <w:rFonts w:ascii="Aptos Display" w:hAnsi="Aptos Display" w:cs="Arial"/>
          <w:szCs w:val="22"/>
        </w:rPr>
        <w:t>požadavkům, které vyvolává na základovou konstrukci horní stavba resp. instalované technologické</w:t>
      </w:r>
      <w:r w:rsidR="00BA7729" w:rsidRPr="00771092">
        <w:rPr>
          <w:rFonts w:ascii="Aptos Display" w:hAnsi="Aptos Display" w:cs="Arial"/>
          <w:szCs w:val="22"/>
        </w:rPr>
        <w:t xml:space="preserve"> </w:t>
      </w:r>
      <w:r w:rsidRPr="00F16A23">
        <w:rPr>
          <w:rFonts w:ascii="Aptos Display" w:hAnsi="Aptos Display" w:cs="Arial"/>
          <w:szCs w:val="22"/>
        </w:rPr>
        <w:t>zařízení. Při zakládání objektů se musí zohlednit případné vyvolané změny základových podmínek na</w:t>
      </w:r>
      <w:r w:rsidR="00BA7729" w:rsidRPr="00771092">
        <w:rPr>
          <w:rFonts w:ascii="Aptos Display" w:hAnsi="Aptos Display" w:cs="Arial"/>
          <w:szCs w:val="22"/>
        </w:rPr>
        <w:t xml:space="preserve"> </w:t>
      </w:r>
      <w:r w:rsidRPr="00F16A23">
        <w:rPr>
          <w:rFonts w:ascii="Aptos Display" w:hAnsi="Aptos Display" w:cs="Arial"/>
          <w:szCs w:val="22"/>
        </w:rPr>
        <w:t>sousední objekty popř. sítě. Základová konstrukce se musí chránit podle potřeby před agresivními</w:t>
      </w:r>
      <w:r w:rsidR="00BA7729" w:rsidRPr="00771092">
        <w:rPr>
          <w:rFonts w:ascii="Aptos Display" w:hAnsi="Aptos Display" w:cs="Arial"/>
          <w:szCs w:val="22"/>
        </w:rPr>
        <w:t xml:space="preserve"> </w:t>
      </w:r>
      <w:r w:rsidRPr="00F16A23">
        <w:rPr>
          <w:rFonts w:ascii="Aptos Display" w:hAnsi="Aptos Display" w:cs="Arial"/>
          <w:szCs w:val="22"/>
        </w:rPr>
        <w:t xml:space="preserve">vodami a látkami, které by ji poškozovaly. </w:t>
      </w:r>
    </w:p>
    <w:p w14:paraId="1EEC8892" w14:textId="77777777" w:rsidR="00722254"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Zakládání musí být prováděno v souladu s příslušnými ustanoveními norem ČSN a platných předpisů.</w:t>
      </w:r>
      <w:r w:rsidR="00BA7729" w:rsidRPr="00771092">
        <w:rPr>
          <w:rFonts w:ascii="Aptos Display" w:hAnsi="Aptos Display" w:cs="Arial"/>
          <w:szCs w:val="22"/>
        </w:rPr>
        <w:t xml:space="preserve"> </w:t>
      </w:r>
      <w:r w:rsidRPr="00F16A23">
        <w:rPr>
          <w:rFonts w:ascii="Aptos Display" w:hAnsi="Aptos Display" w:cs="Arial"/>
          <w:szCs w:val="22"/>
        </w:rPr>
        <w:t>Objekty budou založeny dle místních podmínek a úrovně základové spáry buď v otevřených, nebo</w:t>
      </w:r>
      <w:r w:rsidR="00BA7729" w:rsidRPr="00771092">
        <w:rPr>
          <w:rFonts w:ascii="Aptos Display" w:hAnsi="Aptos Display" w:cs="Arial"/>
          <w:szCs w:val="22"/>
        </w:rPr>
        <w:t xml:space="preserve"> </w:t>
      </w:r>
      <w:r w:rsidRPr="00F16A23">
        <w:rPr>
          <w:rFonts w:ascii="Aptos Display" w:hAnsi="Aptos Display" w:cs="Arial"/>
          <w:szCs w:val="22"/>
        </w:rPr>
        <w:t>zapažených stavebních jamách nebo rýhách, a to vždy v ne zámrzné hloubce pod stávajícím terénem.</w:t>
      </w:r>
      <w:r w:rsidR="00BA7729" w:rsidRPr="00771092">
        <w:rPr>
          <w:rFonts w:ascii="Aptos Display" w:hAnsi="Aptos Display" w:cs="Arial"/>
          <w:szCs w:val="22"/>
        </w:rPr>
        <w:t xml:space="preserve"> </w:t>
      </w:r>
    </w:p>
    <w:p w14:paraId="7209B240" w14:textId="7E4B042F" w:rsidR="00F16A23" w:rsidRPr="00F16A23"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Případné neúnosné nebo jinak nevhodné vrstvy budou odtěženy a nahrazeny hutněným vhodným</w:t>
      </w:r>
      <w:r w:rsidR="00BA7729" w:rsidRPr="00771092">
        <w:rPr>
          <w:rFonts w:ascii="Aptos Display" w:hAnsi="Aptos Display" w:cs="Arial"/>
          <w:szCs w:val="22"/>
        </w:rPr>
        <w:t xml:space="preserve"> </w:t>
      </w:r>
      <w:r w:rsidRPr="00F16A23">
        <w:rPr>
          <w:rFonts w:ascii="Aptos Display" w:hAnsi="Aptos Display" w:cs="Arial"/>
          <w:szCs w:val="22"/>
        </w:rPr>
        <w:t>násypem. Kontaminované zeminy, resp. materiály, budou odděleně uskladněny a odvezeny na</w:t>
      </w:r>
      <w:r w:rsidR="001066F3" w:rsidRPr="00771092">
        <w:rPr>
          <w:rFonts w:ascii="Aptos Display" w:hAnsi="Aptos Display" w:cs="Arial"/>
          <w:szCs w:val="22"/>
        </w:rPr>
        <w:t xml:space="preserve"> </w:t>
      </w:r>
      <w:r w:rsidRPr="00F16A23">
        <w:rPr>
          <w:rFonts w:ascii="Aptos Display" w:hAnsi="Aptos Display" w:cs="Arial"/>
          <w:szCs w:val="22"/>
        </w:rPr>
        <w:t>příslušnou skládku.</w:t>
      </w:r>
    </w:p>
    <w:p w14:paraId="6A81B3ED" w14:textId="0B3829BF" w:rsidR="00F16A23" w:rsidRPr="00F16A23" w:rsidRDefault="00F16A23" w:rsidP="001066F3">
      <w:pPr>
        <w:pStyle w:val="Odstavecseseznamem"/>
        <w:numPr>
          <w:ilvl w:val="2"/>
          <w:numId w:val="16"/>
        </w:numPr>
        <w:spacing w:after="120"/>
        <w:ind w:left="1276" w:hanging="709"/>
        <w:contextualSpacing w:val="0"/>
        <w:rPr>
          <w:rFonts w:ascii="Aptos Display" w:hAnsi="Aptos Display"/>
          <w:b/>
          <w:bCs/>
          <w:szCs w:val="22"/>
          <w:lang w:eastAsia="en-US"/>
        </w:rPr>
      </w:pPr>
      <w:r w:rsidRPr="00F16A23">
        <w:rPr>
          <w:rFonts w:ascii="Aptos Display" w:hAnsi="Aptos Display"/>
          <w:b/>
          <w:bCs/>
          <w:szCs w:val="22"/>
          <w:lang w:eastAsia="en-US"/>
        </w:rPr>
        <w:t>Pažení výkopů</w:t>
      </w:r>
    </w:p>
    <w:p w14:paraId="3DAEF52E" w14:textId="69C2ACEF" w:rsidR="00F16A23" w:rsidRPr="00771092"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 xml:space="preserve">Zhotovitel zajistí všechny stavební jámy a rýhy, pokud to vyžadují podmínky na </w:t>
      </w:r>
      <w:r w:rsidR="00771092" w:rsidRPr="00771092">
        <w:rPr>
          <w:rFonts w:ascii="Aptos Display" w:hAnsi="Aptos Display" w:cs="Arial"/>
          <w:szCs w:val="22"/>
        </w:rPr>
        <w:t>s</w:t>
      </w:r>
      <w:r w:rsidRPr="00F16A23">
        <w:rPr>
          <w:rFonts w:ascii="Aptos Display" w:hAnsi="Aptos Display" w:cs="Arial"/>
          <w:szCs w:val="22"/>
        </w:rPr>
        <w:t>taveništi, zejména</w:t>
      </w:r>
      <w:r w:rsidR="00771092" w:rsidRPr="00771092">
        <w:rPr>
          <w:rFonts w:ascii="Aptos Display" w:hAnsi="Aptos Display" w:cs="Arial"/>
          <w:szCs w:val="22"/>
        </w:rPr>
        <w:t xml:space="preserve"> </w:t>
      </w:r>
      <w:r w:rsidRPr="00F16A23">
        <w:rPr>
          <w:rFonts w:ascii="Aptos Display" w:hAnsi="Aptos Display" w:cs="Arial"/>
          <w:szCs w:val="22"/>
        </w:rPr>
        <w:t xml:space="preserve">zajištění bezpečnosti na </w:t>
      </w:r>
      <w:r w:rsidR="00771092" w:rsidRPr="00771092">
        <w:rPr>
          <w:rFonts w:ascii="Aptos Display" w:hAnsi="Aptos Display" w:cs="Arial"/>
          <w:szCs w:val="22"/>
        </w:rPr>
        <w:t>s</w:t>
      </w:r>
      <w:r w:rsidRPr="00F16A23">
        <w:rPr>
          <w:rFonts w:ascii="Aptos Display" w:hAnsi="Aptos Display" w:cs="Arial"/>
          <w:szCs w:val="22"/>
        </w:rPr>
        <w:t xml:space="preserve">taveništi, vhodným pažením. Pokud bude podle názoru </w:t>
      </w:r>
      <w:r w:rsidR="00771092" w:rsidRPr="00771092">
        <w:rPr>
          <w:rFonts w:ascii="Aptos Display" w:hAnsi="Aptos Display" w:cs="Arial"/>
          <w:szCs w:val="22"/>
        </w:rPr>
        <w:t>technického dozoru stavebníka</w:t>
      </w:r>
      <w:r w:rsidRPr="00F16A23">
        <w:rPr>
          <w:rFonts w:ascii="Aptos Display" w:hAnsi="Aptos Display" w:cs="Arial"/>
          <w:szCs w:val="22"/>
        </w:rPr>
        <w:t xml:space="preserve"> toto</w:t>
      </w:r>
      <w:r w:rsidR="00771092" w:rsidRPr="00771092">
        <w:rPr>
          <w:rFonts w:ascii="Aptos Display" w:hAnsi="Aptos Display" w:cs="Arial"/>
          <w:szCs w:val="22"/>
        </w:rPr>
        <w:t xml:space="preserve"> </w:t>
      </w:r>
      <w:r w:rsidRPr="00F16A23">
        <w:rPr>
          <w:rFonts w:ascii="Aptos Display" w:hAnsi="Aptos Display" w:cs="Arial"/>
          <w:szCs w:val="22"/>
        </w:rPr>
        <w:t xml:space="preserve">pažení nedostatečné, potom </w:t>
      </w:r>
      <w:r w:rsidR="00771092" w:rsidRPr="00771092">
        <w:rPr>
          <w:rFonts w:ascii="Aptos Display" w:hAnsi="Aptos Display" w:cs="Arial"/>
          <w:szCs w:val="22"/>
        </w:rPr>
        <w:t>z</w:t>
      </w:r>
      <w:r w:rsidRPr="00F16A23">
        <w:rPr>
          <w:rFonts w:ascii="Aptos Display" w:hAnsi="Aptos Display" w:cs="Arial"/>
          <w:szCs w:val="22"/>
        </w:rPr>
        <w:t>hotovitel pažení musí zajistit nápravu. Žádné pažení nesmí být</w:t>
      </w:r>
      <w:r w:rsidR="00771092" w:rsidRPr="00771092">
        <w:rPr>
          <w:rFonts w:ascii="Aptos Display" w:hAnsi="Aptos Display" w:cs="Arial"/>
          <w:szCs w:val="22"/>
        </w:rPr>
        <w:t xml:space="preserve"> </w:t>
      </w:r>
      <w:r w:rsidRPr="00771092">
        <w:rPr>
          <w:rFonts w:ascii="Aptos Display" w:hAnsi="Aptos Display" w:cs="Arial"/>
          <w:szCs w:val="22"/>
        </w:rPr>
        <w:t xml:space="preserve">odstraněno, dokud nebude část </w:t>
      </w:r>
      <w:r w:rsidR="00771092" w:rsidRPr="00771092">
        <w:rPr>
          <w:rFonts w:ascii="Aptos Display" w:hAnsi="Aptos Display" w:cs="Arial"/>
          <w:szCs w:val="22"/>
        </w:rPr>
        <w:t>d</w:t>
      </w:r>
      <w:r w:rsidRPr="00771092">
        <w:rPr>
          <w:rFonts w:ascii="Aptos Display" w:hAnsi="Aptos Display" w:cs="Arial"/>
          <w:szCs w:val="22"/>
        </w:rPr>
        <w:t>íla dokončena tak, aby bylo možné toto odstranění provést</w:t>
      </w:r>
      <w:r w:rsidR="00771092" w:rsidRPr="00771092">
        <w:rPr>
          <w:rFonts w:ascii="Aptos Display" w:hAnsi="Aptos Display" w:cs="Arial"/>
          <w:szCs w:val="22"/>
        </w:rPr>
        <w:t>.</w:t>
      </w:r>
    </w:p>
    <w:p w14:paraId="369BA28E" w14:textId="55FB8F57" w:rsidR="00F16A23" w:rsidRPr="00F16A23" w:rsidRDefault="00F16A23" w:rsidP="00695A01">
      <w:pPr>
        <w:pStyle w:val="Odstavecseseznamem"/>
        <w:numPr>
          <w:ilvl w:val="2"/>
          <w:numId w:val="16"/>
        </w:numPr>
        <w:spacing w:after="120"/>
        <w:ind w:left="1276" w:hanging="709"/>
        <w:contextualSpacing w:val="0"/>
        <w:rPr>
          <w:rFonts w:ascii="Aptos Display" w:hAnsi="Aptos Display"/>
          <w:b/>
          <w:bCs/>
          <w:szCs w:val="22"/>
          <w:lang w:eastAsia="en-US"/>
        </w:rPr>
      </w:pPr>
      <w:r w:rsidRPr="00F16A23">
        <w:rPr>
          <w:rFonts w:ascii="Aptos Display" w:hAnsi="Aptos Display"/>
          <w:b/>
          <w:bCs/>
          <w:szCs w:val="22"/>
          <w:lang w:eastAsia="en-US"/>
        </w:rPr>
        <w:t>Průzkumné sondy</w:t>
      </w:r>
    </w:p>
    <w:p w14:paraId="2A71E90A" w14:textId="277ED54F" w:rsidR="00F16A23"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Předpokládá se, že v rámci celé čistírny odpadních vod existuje řada křížení se stávajícími vedeními a</w:t>
      </w:r>
      <w:r w:rsidR="00771092" w:rsidRPr="00771092">
        <w:rPr>
          <w:rFonts w:ascii="Aptos Display" w:hAnsi="Aptos Display" w:cs="Arial"/>
          <w:szCs w:val="22"/>
        </w:rPr>
        <w:t xml:space="preserve"> </w:t>
      </w:r>
      <w:r w:rsidRPr="00F16A23">
        <w:rPr>
          <w:rFonts w:ascii="Aptos Display" w:hAnsi="Aptos Display" w:cs="Arial"/>
          <w:szCs w:val="22"/>
        </w:rPr>
        <w:t>kabely. Je třeba věnovat zvláštní pozornost tomu, aby při provádění stavebních prací nedocházelo k</w:t>
      </w:r>
      <w:r w:rsidR="00771092" w:rsidRPr="00771092">
        <w:rPr>
          <w:rFonts w:ascii="Aptos Display" w:hAnsi="Aptos Display" w:cs="Arial"/>
          <w:szCs w:val="22"/>
        </w:rPr>
        <w:t xml:space="preserve"> </w:t>
      </w:r>
      <w:r w:rsidRPr="00F16A23">
        <w:rPr>
          <w:rFonts w:ascii="Aptos Display" w:hAnsi="Aptos Display" w:cs="Arial"/>
          <w:szCs w:val="22"/>
        </w:rPr>
        <w:t>poškození funkčních sítí.</w:t>
      </w:r>
      <w:r w:rsidR="00771092" w:rsidRPr="00771092">
        <w:rPr>
          <w:rFonts w:ascii="Aptos Display" w:hAnsi="Aptos Display" w:cs="Arial"/>
          <w:szCs w:val="22"/>
        </w:rPr>
        <w:t xml:space="preserve"> </w:t>
      </w:r>
      <w:r w:rsidRPr="00F16A23">
        <w:rPr>
          <w:rFonts w:ascii="Aptos Display" w:hAnsi="Aptos Display" w:cs="Arial"/>
          <w:szCs w:val="22"/>
        </w:rPr>
        <w:t>Před zahájením projektových a výkopových prací je nutno provést podrobný průzkum podloží, aby</w:t>
      </w:r>
      <w:r w:rsidR="00771092" w:rsidRPr="00771092">
        <w:rPr>
          <w:rFonts w:ascii="Aptos Display" w:hAnsi="Aptos Display" w:cs="Arial"/>
          <w:szCs w:val="22"/>
        </w:rPr>
        <w:t xml:space="preserve"> z</w:t>
      </w:r>
      <w:r w:rsidRPr="00F16A23">
        <w:rPr>
          <w:rFonts w:ascii="Aptos Display" w:hAnsi="Aptos Display" w:cs="Arial"/>
          <w:szCs w:val="22"/>
        </w:rPr>
        <w:t>hotovitel prověřil vhodný způsob zakládání objektů.</w:t>
      </w:r>
    </w:p>
    <w:p w14:paraId="6F05E00C" w14:textId="16E27D29" w:rsidR="00F16A23" w:rsidRPr="00F16A23" w:rsidRDefault="00F16A23" w:rsidP="00771092">
      <w:pPr>
        <w:pStyle w:val="Odstavecseseznamem"/>
        <w:numPr>
          <w:ilvl w:val="2"/>
          <w:numId w:val="16"/>
        </w:numPr>
        <w:spacing w:after="120"/>
        <w:ind w:left="1276" w:hanging="709"/>
        <w:contextualSpacing w:val="0"/>
        <w:rPr>
          <w:rFonts w:ascii="Aptos Display" w:hAnsi="Aptos Display"/>
          <w:b/>
          <w:bCs/>
          <w:szCs w:val="22"/>
          <w:lang w:eastAsia="en-US"/>
        </w:rPr>
      </w:pPr>
      <w:r w:rsidRPr="00F16A23">
        <w:rPr>
          <w:rFonts w:ascii="Aptos Display" w:hAnsi="Aptos Display"/>
          <w:b/>
          <w:bCs/>
          <w:szCs w:val="22"/>
          <w:lang w:eastAsia="en-US"/>
        </w:rPr>
        <w:t>Zpětné zásypy a zhutňování</w:t>
      </w:r>
    </w:p>
    <w:p w14:paraId="0B13946B" w14:textId="617BC89B" w:rsidR="00F16A23" w:rsidRPr="00771092"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Zpětné zásypy a zhutňování bude prováděno v souladu s příslušnými ustanoveními norem ČSN a</w:t>
      </w:r>
      <w:r w:rsidR="00771092" w:rsidRPr="00771092">
        <w:rPr>
          <w:rFonts w:ascii="Aptos Display" w:hAnsi="Aptos Display" w:cs="Arial"/>
          <w:szCs w:val="22"/>
        </w:rPr>
        <w:t xml:space="preserve"> </w:t>
      </w:r>
      <w:r w:rsidRPr="00F16A23">
        <w:rPr>
          <w:rFonts w:ascii="Aptos Display" w:hAnsi="Aptos Display" w:cs="Arial"/>
          <w:szCs w:val="22"/>
        </w:rPr>
        <w:t>platných směrnic a předpisů.</w:t>
      </w:r>
      <w:r w:rsidR="00771092" w:rsidRPr="00771092">
        <w:rPr>
          <w:rFonts w:ascii="Aptos Display" w:hAnsi="Aptos Display" w:cs="Arial"/>
          <w:szCs w:val="22"/>
        </w:rPr>
        <w:t xml:space="preserve"> </w:t>
      </w:r>
      <w:r w:rsidRPr="00F16A23">
        <w:rPr>
          <w:rFonts w:ascii="Aptos Display" w:hAnsi="Aptos Display" w:cs="Arial"/>
          <w:szCs w:val="22"/>
        </w:rPr>
        <w:t>Pokud budou určeny parametry pro zhutnění, potom bude nutné tyto požadované hodnoty splnit.</w:t>
      </w:r>
      <w:r w:rsidR="00771092" w:rsidRPr="00771092">
        <w:rPr>
          <w:rFonts w:ascii="Aptos Display" w:hAnsi="Aptos Display" w:cs="Arial"/>
          <w:szCs w:val="22"/>
        </w:rPr>
        <w:t xml:space="preserve"> </w:t>
      </w:r>
      <w:r w:rsidRPr="00F16A23">
        <w:rPr>
          <w:rFonts w:ascii="Aptos Display" w:hAnsi="Aptos Display" w:cs="Arial"/>
          <w:szCs w:val="22"/>
        </w:rPr>
        <w:t>Zhutnění se provede pomocí vhodných strojů ve vrstvách max. 40 cm.</w:t>
      </w:r>
      <w:r w:rsidR="00771092" w:rsidRPr="00771092">
        <w:rPr>
          <w:rFonts w:ascii="Aptos Display" w:hAnsi="Aptos Display" w:cs="Arial"/>
          <w:szCs w:val="22"/>
        </w:rPr>
        <w:t xml:space="preserve"> </w:t>
      </w:r>
      <w:r w:rsidRPr="00771092">
        <w:rPr>
          <w:rFonts w:ascii="Aptos Display" w:hAnsi="Aptos Display" w:cs="Arial"/>
          <w:szCs w:val="22"/>
        </w:rPr>
        <w:t xml:space="preserve">Po zjištění nedostatečného zhutnění může </w:t>
      </w:r>
      <w:r w:rsidR="000B7524">
        <w:rPr>
          <w:rFonts w:ascii="Aptos Display" w:hAnsi="Aptos Display" w:cs="Arial"/>
          <w:szCs w:val="22"/>
        </w:rPr>
        <w:t>technický dozor stavebníka</w:t>
      </w:r>
      <w:r w:rsidRPr="00771092">
        <w:rPr>
          <w:rFonts w:ascii="Aptos Display" w:hAnsi="Aptos Display" w:cs="Arial"/>
          <w:szCs w:val="22"/>
        </w:rPr>
        <w:t xml:space="preserve"> požadov</w:t>
      </w:r>
      <w:r w:rsidR="00771092" w:rsidRPr="00771092">
        <w:rPr>
          <w:rFonts w:ascii="Aptos Display" w:hAnsi="Aptos Display" w:cs="Arial"/>
          <w:szCs w:val="22"/>
        </w:rPr>
        <w:t>at nové provedení hutnění.</w:t>
      </w:r>
    </w:p>
    <w:p w14:paraId="79AA9223" w14:textId="42517F2C" w:rsidR="00F16A23" w:rsidRPr="00F16A23" w:rsidRDefault="00F16A23" w:rsidP="001066F3">
      <w:pPr>
        <w:pStyle w:val="Odstavecseseznamem"/>
        <w:numPr>
          <w:ilvl w:val="2"/>
          <w:numId w:val="16"/>
        </w:numPr>
        <w:spacing w:after="120"/>
        <w:contextualSpacing w:val="0"/>
        <w:rPr>
          <w:rFonts w:ascii="Aptos Display" w:hAnsi="Aptos Display"/>
          <w:b/>
          <w:bCs/>
          <w:szCs w:val="22"/>
          <w:lang w:eastAsia="en-US"/>
        </w:rPr>
      </w:pPr>
      <w:r w:rsidRPr="00F16A23">
        <w:rPr>
          <w:rFonts w:ascii="Aptos Display" w:hAnsi="Aptos Display"/>
          <w:b/>
          <w:bCs/>
          <w:szCs w:val="22"/>
          <w:lang w:eastAsia="en-US"/>
        </w:rPr>
        <w:t>Pokládka potrubí</w:t>
      </w:r>
    </w:p>
    <w:p w14:paraId="20C168F5" w14:textId="2DCDBC70" w:rsidR="00F16A23" w:rsidRPr="00771092" w:rsidRDefault="00F16A23" w:rsidP="00BA7729">
      <w:pPr>
        <w:spacing w:after="120"/>
        <w:ind w:left="0"/>
        <w:rPr>
          <w:rFonts w:ascii="Aptos Display" w:hAnsi="Aptos Display"/>
          <w:b/>
          <w:bCs/>
          <w:szCs w:val="22"/>
          <w:lang w:eastAsia="en-US"/>
        </w:rPr>
      </w:pPr>
      <w:r w:rsidRPr="00771092">
        <w:rPr>
          <w:rFonts w:ascii="Aptos Display" w:hAnsi="Aptos Display"/>
          <w:b/>
          <w:bCs/>
          <w:szCs w:val="22"/>
          <w:lang w:eastAsia="en-US"/>
        </w:rPr>
        <w:t>Vodovodní potrubí a vnitřní rozvod vody</w:t>
      </w:r>
    </w:p>
    <w:p w14:paraId="2038CA6D" w14:textId="77777777" w:rsidR="00722254"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Vodovodní potrubí nebo případně část vnitřního rozvodu vody vedená v zemi musí být položena v</w:t>
      </w:r>
      <w:r w:rsidR="00722254">
        <w:rPr>
          <w:rFonts w:ascii="Aptos Display" w:hAnsi="Aptos Display" w:cs="Arial"/>
          <w:szCs w:val="22"/>
        </w:rPr>
        <w:t xml:space="preserve"> </w:t>
      </w:r>
      <w:r w:rsidRPr="00F16A23">
        <w:rPr>
          <w:rFonts w:ascii="Aptos Display" w:hAnsi="Aptos Display" w:cs="Arial"/>
          <w:szCs w:val="22"/>
        </w:rPr>
        <w:t>nezámrzné hloubce nebo musí být účinně chráněna proti zamrznutí, např. pomocí tepelné izolace.</w:t>
      </w:r>
    </w:p>
    <w:p w14:paraId="55B7F0FA" w14:textId="3DBA8C0B" w:rsidR="00722254" w:rsidRDefault="00F16A23" w:rsidP="001066F3">
      <w:pPr>
        <w:spacing w:after="120" w:line="276" w:lineRule="auto"/>
        <w:ind w:left="0"/>
        <w:jc w:val="both"/>
        <w:rPr>
          <w:rFonts w:ascii="Aptos Display" w:hAnsi="Aptos Display" w:cs="Arial"/>
          <w:szCs w:val="22"/>
        </w:rPr>
      </w:pPr>
      <w:r w:rsidRPr="00F16A23">
        <w:rPr>
          <w:rFonts w:ascii="Aptos Display" w:hAnsi="Aptos Display" w:cs="Arial"/>
          <w:szCs w:val="22"/>
        </w:rPr>
        <w:t>Vnitřní rozvod vody musí být chráněn před možnému nasátí znečištěné vody.</w:t>
      </w:r>
      <w:r w:rsidR="00722254">
        <w:rPr>
          <w:rFonts w:ascii="Aptos Display" w:hAnsi="Aptos Display" w:cs="Arial"/>
          <w:szCs w:val="22"/>
        </w:rPr>
        <w:t xml:space="preserve"> </w:t>
      </w:r>
    </w:p>
    <w:p w14:paraId="58457930" w14:textId="65E8CB34" w:rsidR="00F16A23" w:rsidRPr="00F16A23" w:rsidRDefault="00F16A23" w:rsidP="00B12FA3">
      <w:pPr>
        <w:spacing w:after="120" w:line="276" w:lineRule="auto"/>
        <w:ind w:left="0"/>
        <w:jc w:val="both"/>
        <w:rPr>
          <w:rFonts w:ascii="Aptos Display" w:hAnsi="Aptos Display"/>
          <w:szCs w:val="22"/>
          <w:lang w:eastAsia="en-US"/>
        </w:rPr>
      </w:pPr>
      <w:r w:rsidRPr="00F16A23">
        <w:rPr>
          <w:rFonts w:ascii="Aptos Display" w:hAnsi="Aptos Display" w:cs="Arial"/>
          <w:szCs w:val="22"/>
        </w:rPr>
        <w:t>Nově položená potrubí musí být podrobena tlakové zkoušce provedené podle příslušných standardů a</w:t>
      </w:r>
      <w:r w:rsidR="00722254">
        <w:rPr>
          <w:rFonts w:ascii="Aptos Display" w:hAnsi="Aptos Display" w:cs="Arial"/>
          <w:szCs w:val="22"/>
        </w:rPr>
        <w:t xml:space="preserve"> </w:t>
      </w:r>
      <w:r w:rsidRPr="00F16A23">
        <w:rPr>
          <w:rFonts w:ascii="Aptos Display" w:hAnsi="Aptos Display" w:cs="Arial"/>
          <w:szCs w:val="22"/>
        </w:rPr>
        <w:t>norem. Účelem této zkoušky je prokázat těsnost potrubí, potrubích spojů a samostatných částí</w:t>
      </w:r>
      <w:r w:rsidR="00722254">
        <w:rPr>
          <w:rFonts w:ascii="Aptos Display" w:hAnsi="Aptos Display" w:cs="Arial"/>
          <w:szCs w:val="22"/>
        </w:rPr>
        <w:t xml:space="preserve"> </w:t>
      </w:r>
      <w:r w:rsidRPr="00771092">
        <w:rPr>
          <w:rFonts w:ascii="Aptos Display" w:hAnsi="Aptos Display" w:cs="Arial"/>
          <w:szCs w:val="22"/>
        </w:rPr>
        <w:t>potrubí.</w:t>
      </w:r>
      <w:r w:rsidR="00B12FA3">
        <w:rPr>
          <w:rFonts w:ascii="Aptos Display" w:hAnsi="Aptos Display" w:cs="Arial"/>
          <w:szCs w:val="22"/>
        </w:rPr>
        <w:t xml:space="preserve"> </w:t>
      </w:r>
      <w:r w:rsidRPr="00F16A23">
        <w:rPr>
          <w:rFonts w:ascii="Aptos Display" w:hAnsi="Aptos Display"/>
          <w:szCs w:val="22"/>
          <w:lang w:eastAsia="en-US"/>
        </w:rPr>
        <w:t>Výsledky tlakové zkoušky musí být uvedeny v protokolu o provedené tlakové zkoušce.</w:t>
      </w:r>
    </w:p>
    <w:p w14:paraId="7C4716C0" w14:textId="56465D80" w:rsidR="00F16A23" w:rsidRPr="00F16A23" w:rsidRDefault="00F16A23" w:rsidP="00BA7729">
      <w:pPr>
        <w:spacing w:after="120"/>
        <w:ind w:left="0"/>
        <w:rPr>
          <w:rFonts w:ascii="Aptos Display" w:hAnsi="Aptos Display"/>
          <w:b/>
          <w:bCs/>
          <w:szCs w:val="22"/>
          <w:lang w:eastAsia="en-US"/>
        </w:rPr>
      </w:pPr>
      <w:r w:rsidRPr="00F16A23">
        <w:rPr>
          <w:rFonts w:ascii="Aptos Display" w:hAnsi="Aptos Display"/>
          <w:b/>
          <w:bCs/>
          <w:szCs w:val="22"/>
          <w:lang w:eastAsia="en-US"/>
        </w:rPr>
        <w:lastRenderedPageBreak/>
        <w:t>Kanalizační potrubí a vnitřní kanalizace</w:t>
      </w:r>
    </w:p>
    <w:p w14:paraId="0994E70B" w14:textId="516A9871" w:rsidR="000C41C6" w:rsidRDefault="00F16A23" w:rsidP="000C41C6">
      <w:pPr>
        <w:spacing w:after="120"/>
        <w:ind w:left="0"/>
        <w:jc w:val="both"/>
        <w:rPr>
          <w:rFonts w:ascii="Aptos Display" w:hAnsi="Aptos Display"/>
          <w:szCs w:val="22"/>
          <w:lang w:eastAsia="en-US"/>
        </w:rPr>
      </w:pPr>
      <w:r w:rsidRPr="00F16A23">
        <w:rPr>
          <w:rFonts w:ascii="Aptos Display" w:hAnsi="Aptos Display"/>
          <w:szCs w:val="22"/>
          <w:lang w:eastAsia="en-US"/>
        </w:rPr>
        <w:t>Kanalizační potrubí musí být položeno v nezámrzné hloubce nebo musí být chráněno proti zamrznutí</w:t>
      </w:r>
      <w:r w:rsidR="000C41C6">
        <w:rPr>
          <w:rFonts w:ascii="Aptos Display" w:hAnsi="Aptos Display"/>
          <w:szCs w:val="22"/>
          <w:lang w:eastAsia="en-US"/>
        </w:rPr>
        <w:t xml:space="preserve"> </w:t>
      </w:r>
      <w:r w:rsidRPr="00F16A23">
        <w:rPr>
          <w:rFonts w:ascii="Aptos Display" w:hAnsi="Aptos Display"/>
          <w:szCs w:val="22"/>
          <w:lang w:eastAsia="en-US"/>
        </w:rPr>
        <w:t>např. tepelnou izolací.</w:t>
      </w:r>
      <w:r w:rsidR="000C41C6">
        <w:rPr>
          <w:rFonts w:ascii="Aptos Display" w:hAnsi="Aptos Display"/>
          <w:szCs w:val="22"/>
          <w:lang w:eastAsia="en-US"/>
        </w:rPr>
        <w:t xml:space="preserve"> </w:t>
      </w:r>
    </w:p>
    <w:p w14:paraId="24FC6313" w14:textId="5EF11CC4" w:rsidR="00F16A23" w:rsidRPr="00F16A23" w:rsidRDefault="00F16A23" w:rsidP="000C41C6">
      <w:pPr>
        <w:spacing w:after="120"/>
        <w:ind w:left="0"/>
        <w:jc w:val="both"/>
        <w:rPr>
          <w:rFonts w:ascii="Aptos Display" w:hAnsi="Aptos Display"/>
          <w:szCs w:val="22"/>
          <w:lang w:eastAsia="en-US"/>
        </w:rPr>
      </w:pPr>
      <w:r w:rsidRPr="00F16A23">
        <w:rPr>
          <w:rFonts w:ascii="Aptos Display" w:hAnsi="Aptos Display"/>
          <w:szCs w:val="22"/>
          <w:lang w:eastAsia="en-US"/>
        </w:rPr>
        <w:t>Křížení kanalizačního potrubí s jinými podzemními sítěmi musí být navrženo tak, aby se zabránilo</w:t>
      </w:r>
      <w:r w:rsidR="000C41C6">
        <w:rPr>
          <w:rFonts w:ascii="Aptos Display" w:hAnsi="Aptos Display"/>
          <w:szCs w:val="22"/>
          <w:lang w:eastAsia="en-US"/>
        </w:rPr>
        <w:t xml:space="preserve"> </w:t>
      </w:r>
      <w:r w:rsidRPr="00F16A23">
        <w:rPr>
          <w:rFonts w:ascii="Aptos Display" w:hAnsi="Aptos Display"/>
          <w:szCs w:val="22"/>
          <w:lang w:eastAsia="en-US"/>
        </w:rPr>
        <w:t>vzájemnému ohrožení jednotlivých systémů nebo jejich funkcí a musí být umožněno provedení</w:t>
      </w:r>
      <w:r w:rsidR="000C41C6">
        <w:rPr>
          <w:rFonts w:ascii="Aptos Display" w:hAnsi="Aptos Display"/>
          <w:szCs w:val="22"/>
          <w:lang w:eastAsia="en-US"/>
        </w:rPr>
        <w:t xml:space="preserve"> </w:t>
      </w:r>
      <w:r w:rsidRPr="00F16A23">
        <w:rPr>
          <w:rFonts w:ascii="Aptos Display" w:hAnsi="Aptos Display"/>
          <w:szCs w:val="22"/>
          <w:lang w:eastAsia="en-US"/>
        </w:rPr>
        <w:t>případných oprav.</w:t>
      </w:r>
    </w:p>
    <w:p w14:paraId="7E8446F8" w14:textId="2EA26AFF" w:rsidR="00F16A23" w:rsidRPr="00F16A23" w:rsidRDefault="00F16A23" w:rsidP="000C41C6">
      <w:pPr>
        <w:spacing w:after="120"/>
        <w:ind w:left="0"/>
        <w:jc w:val="both"/>
        <w:rPr>
          <w:rFonts w:ascii="Aptos Display" w:hAnsi="Aptos Display"/>
          <w:szCs w:val="22"/>
          <w:lang w:eastAsia="en-US"/>
        </w:rPr>
      </w:pPr>
      <w:r w:rsidRPr="00F16A23">
        <w:rPr>
          <w:rFonts w:ascii="Aptos Display" w:hAnsi="Aptos Display"/>
          <w:szCs w:val="22"/>
          <w:lang w:eastAsia="en-US"/>
        </w:rPr>
        <w:t>Vnitřní kanalizace musí být navržena tak, aby nedošlo k poškození stability konstrukce budovy ani při</w:t>
      </w:r>
      <w:r w:rsidR="000C41C6">
        <w:rPr>
          <w:rFonts w:ascii="Aptos Display" w:hAnsi="Aptos Display"/>
          <w:szCs w:val="22"/>
          <w:lang w:eastAsia="en-US"/>
        </w:rPr>
        <w:t xml:space="preserve"> </w:t>
      </w:r>
      <w:r w:rsidRPr="00F16A23">
        <w:rPr>
          <w:rFonts w:ascii="Aptos Display" w:hAnsi="Aptos Display"/>
          <w:szCs w:val="22"/>
          <w:lang w:eastAsia="en-US"/>
        </w:rPr>
        <w:t>opravách. Systém musí být vodotěsný, plynotěsný a odvětraný.</w:t>
      </w:r>
    </w:p>
    <w:p w14:paraId="15018C08" w14:textId="77777777" w:rsidR="00F16A23" w:rsidRPr="00F16A23" w:rsidRDefault="00F16A23" w:rsidP="000C41C6">
      <w:pPr>
        <w:spacing w:after="120"/>
        <w:ind w:left="0"/>
        <w:jc w:val="both"/>
        <w:rPr>
          <w:rFonts w:ascii="Aptos Display" w:hAnsi="Aptos Display"/>
          <w:szCs w:val="22"/>
          <w:lang w:eastAsia="en-US"/>
        </w:rPr>
      </w:pPr>
      <w:r w:rsidRPr="00F16A23">
        <w:rPr>
          <w:rFonts w:ascii="Aptos Display" w:hAnsi="Aptos Display"/>
          <w:szCs w:val="22"/>
          <w:lang w:eastAsia="en-US"/>
        </w:rPr>
        <w:t>Pokládka potrubí a zpětný zásyp musí splňovat standardní požadavky výrobce.</w:t>
      </w:r>
    </w:p>
    <w:p w14:paraId="7765C3CD" w14:textId="2C60292B" w:rsidR="00F16A23" w:rsidRPr="00F16A23" w:rsidRDefault="00F16A23" w:rsidP="000C41C6">
      <w:pPr>
        <w:spacing w:after="120"/>
        <w:ind w:left="0"/>
        <w:jc w:val="both"/>
        <w:rPr>
          <w:rFonts w:ascii="Aptos Display" w:hAnsi="Aptos Display"/>
          <w:szCs w:val="22"/>
          <w:lang w:eastAsia="en-US"/>
        </w:rPr>
      </w:pPr>
      <w:r w:rsidRPr="00F16A23">
        <w:rPr>
          <w:rFonts w:ascii="Aptos Display" w:hAnsi="Aptos Display"/>
          <w:szCs w:val="22"/>
          <w:lang w:eastAsia="en-US"/>
        </w:rPr>
        <w:t xml:space="preserve">Před předáním musí </w:t>
      </w:r>
      <w:r w:rsidR="000C41C6">
        <w:rPr>
          <w:rFonts w:ascii="Aptos Display" w:hAnsi="Aptos Display"/>
          <w:szCs w:val="22"/>
          <w:lang w:eastAsia="en-US"/>
        </w:rPr>
        <w:t>z</w:t>
      </w:r>
      <w:r w:rsidRPr="00F16A23">
        <w:rPr>
          <w:rFonts w:ascii="Aptos Display" w:hAnsi="Aptos Display"/>
          <w:szCs w:val="22"/>
          <w:lang w:eastAsia="en-US"/>
        </w:rPr>
        <w:t>hotovitel všechna potrubí vyčistit.</w:t>
      </w:r>
    </w:p>
    <w:p w14:paraId="38796B3D" w14:textId="7EA9C153" w:rsidR="00F16A23" w:rsidRPr="00F16A23" w:rsidRDefault="00F16A23" w:rsidP="000C41C6">
      <w:pPr>
        <w:spacing w:after="120"/>
        <w:ind w:left="0"/>
        <w:jc w:val="both"/>
        <w:rPr>
          <w:rFonts w:ascii="Aptos Display" w:hAnsi="Aptos Display"/>
          <w:szCs w:val="22"/>
          <w:lang w:eastAsia="en-US"/>
        </w:rPr>
      </w:pPr>
      <w:r w:rsidRPr="00F16A23">
        <w:rPr>
          <w:rFonts w:ascii="Aptos Display" w:hAnsi="Aptos Display"/>
          <w:szCs w:val="22"/>
          <w:lang w:eastAsia="en-US"/>
        </w:rPr>
        <w:t>U všech kanalizací a stanoveného počtu šachet je nutné po dokončení stavby provést zkoušku</w:t>
      </w:r>
      <w:r w:rsidR="000C41C6">
        <w:rPr>
          <w:rFonts w:ascii="Aptos Display" w:hAnsi="Aptos Display"/>
          <w:szCs w:val="22"/>
          <w:lang w:eastAsia="en-US"/>
        </w:rPr>
        <w:t xml:space="preserve"> </w:t>
      </w:r>
      <w:r w:rsidRPr="00F16A23">
        <w:rPr>
          <w:rFonts w:ascii="Aptos Display" w:hAnsi="Aptos Display"/>
          <w:szCs w:val="22"/>
          <w:lang w:eastAsia="en-US"/>
        </w:rPr>
        <w:t>těsnosti. Tyto zkoušky mohou být prováděny v celém systému nebo v jednotlivých částech a musí být</w:t>
      </w:r>
      <w:r w:rsidR="000C41C6">
        <w:rPr>
          <w:rFonts w:ascii="Aptos Display" w:hAnsi="Aptos Display"/>
          <w:szCs w:val="22"/>
          <w:lang w:eastAsia="en-US"/>
        </w:rPr>
        <w:t xml:space="preserve"> </w:t>
      </w:r>
      <w:r w:rsidRPr="00F16A23">
        <w:rPr>
          <w:rFonts w:ascii="Aptos Display" w:hAnsi="Aptos Display"/>
          <w:szCs w:val="22"/>
          <w:lang w:eastAsia="en-US"/>
        </w:rPr>
        <w:t>provedeny podle příslušných standardů a norem.</w:t>
      </w:r>
    </w:p>
    <w:p w14:paraId="49D575E4" w14:textId="15BF216A" w:rsidR="00F16A23" w:rsidRPr="00F16A23" w:rsidRDefault="00F16A23" w:rsidP="00B12FA3">
      <w:pPr>
        <w:pStyle w:val="Odstavecseseznamem"/>
        <w:numPr>
          <w:ilvl w:val="2"/>
          <w:numId w:val="16"/>
        </w:numPr>
        <w:spacing w:after="120"/>
        <w:contextualSpacing w:val="0"/>
        <w:rPr>
          <w:rFonts w:ascii="Aptos Display" w:hAnsi="Aptos Display"/>
          <w:b/>
          <w:bCs/>
          <w:szCs w:val="22"/>
          <w:lang w:eastAsia="en-US"/>
        </w:rPr>
      </w:pPr>
      <w:r w:rsidRPr="00F16A23">
        <w:rPr>
          <w:rFonts w:ascii="Aptos Display" w:hAnsi="Aptos Display"/>
          <w:b/>
          <w:bCs/>
          <w:szCs w:val="22"/>
          <w:lang w:eastAsia="en-US"/>
        </w:rPr>
        <w:t>Betonářské práce</w:t>
      </w:r>
    </w:p>
    <w:p w14:paraId="1D18825F" w14:textId="77777777" w:rsidR="00F16A23" w:rsidRPr="00F16A23" w:rsidRDefault="00F16A23" w:rsidP="00BA7729">
      <w:pPr>
        <w:spacing w:after="120"/>
        <w:ind w:left="0"/>
        <w:rPr>
          <w:rFonts w:ascii="Aptos Display" w:hAnsi="Aptos Display"/>
          <w:szCs w:val="22"/>
          <w:lang w:eastAsia="en-US"/>
        </w:rPr>
      </w:pPr>
      <w:r w:rsidRPr="00F16A23">
        <w:rPr>
          <w:rFonts w:ascii="Aptos Display" w:hAnsi="Aptos Display"/>
          <w:szCs w:val="22"/>
          <w:lang w:eastAsia="en-US"/>
        </w:rPr>
        <w:t>Při realizaci je nutné dodržovat příslušné české normy.</w:t>
      </w:r>
    </w:p>
    <w:p w14:paraId="504E487C" w14:textId="2ABC69F7" w:rsidR="00F16A23" w:rsidRPr="00F16A23" w:rsidRDefault="00F16A23" w:rsidP="00BA7729">
      <w:pPr>
        <w:spacing w:after="120"/>
        <w:ind w:left="0"/>
        <w:rPr>
          <w:rFonts w:ascii="Aptos Display" w:hAnsi="Aptos Display"/>
          <w:b/>
          <w:bCs/>
          <w:szCs w:val="22"/>
          <w:lang w:eastAsia="en-US"/>
        </w:rPr>
      </w:pPr>
      <w:r w:rsidRPr="00F16A23">
        <w:rPr>
          <w:rFonts w:ascii="Aptos Display" w:hAnsi="Aptos Display"/>
          <w:b/>
          <w:bCs/>
          <w:szCs w:val="22"/>
          <w:lang w:eastAsia="en-US"/>
        </w:rPr>
        <w:t>Příprava betonu</w:t>
      </w:r>
    </w:p>
    <w:p w14:paraId="663F8BF2" w14:textId="2EC87DE2" w:rsidR="00F16A23" w:rsidRPr="00F16A23" w:rsidRDefault="00F16A23" w:rsidP="00BA7729">
      <w:pPr>
        <w:spacing w:after="120"/>
        <w:ind w:left="0"/>
        <w:rPr>
          <w:rFonts w:ascii="Aptos Display" w:hAnsi="Aptos Display"/>
          <w:szCs w:val="22"/>
          <w:lang w:eastAsia="en-US"/>
        </w:rPr>
      </w:pPr>
      <w:r w:rsidRPr="00F16A23">
        <w:rPr>
          <w:rFonts w:ascii="Aptos Display" w:hAnsi="Aptos Display"/>
          <w:szCs w:val="22"/>
          <w:lang w:eastAsia="en-US"/>
        </w:rPr>
        <w:t>Cement a přísady musí splňovat české normy.</w:t>
      </w:r>
      <w:r w:rsidR="00722254">
        <w:rPr>
          <w:rFonts w:ascii="Aptos Display" w:hAnsi="Aptos Display"/>
          <w:szCs w:val="22"/>
          <w:lang w:eastAsia="en-US"/>
        </w:rPr>
        <w:t xml:space="preserve"> </w:t>
      </w:r>
    </w:p>
    <w:p w14:paraId="2EE8A705" w14:textId="77777777" w:rsidR="00F16A23" w:rsidRPr="00F16A23" w:rsidRDefault="00F16A23" w:rsidP="00BA7729">
      <w:pPr>
        <w:spacing w:after="120"/>
        <w:ind w:left="0"/>
        <w:rPr>
          <w:rFonts w:ascii="Aptos Display" w:hAnsi="Aptos Display"/>
          <w:szCs w:val="22"/>
          <w:lang w:eastAsia="en-US"/>
        </w:rPr>
      </w:pPr>
      <w:r w:rsidRPr="00F16A23">
        <w:rPr>
          <w:rFonts w:ascii="Aptos Display" w:hAnsi="Aptos Display"/>
          <w:szCs w:val="22"/>
          <w:lang w:eastAsia="en-US"/>
        </w:rPr>
        <w:t>Musí být dodrženy předpisy týkající se odolnosti vůči agresivitě.</w:t>
      </w:r>
    </w:p>
    <w:p w14:paraId="2E5C3812" w14:textId="51BB79BD" w:rsidR="00F16A23" w:rsidRPr="00F16A23" w:rsidRDefault="00F16A23" w:rsidP="00BA7729">
      <w:pPr>
        <w:spacing w:after="120"/>
        <w:ind w:left="0"/>
        <w:rPr>
          <w:rFonts w:ascii="Aptos Display" w:hAnsi="Aptos Display"/>
          <w:szCs w:val="22"/>
          <w:lang w:eastAsia="en-US"/>
        </w:rPr>
      </w:pPr>
      <w:r w:rsidRPr="00F16A23">
        <w:rPr>
          <w:rFonts w:ascii="Aptos Display" w:hAnsi="Aptos Display"/>
          <w:szCs w:val="22"/>
          <w:lang w:eastAsia="en-US"/>
        </w:rPr>
        <w:t xml:space="preserve">Složení betonu musí být na vyžádání poskytnuto </w:t>
      </w:r>
      <w:r w:rsidR="00722254">
        <w:rPr>
          <w:rFonts w:ascii="Aptos Display" w:hAnsi="Aptos Display"/>
          <w:szCs w:val="22"/>
          <w:lang w:eastAsia="en-US"/>
        </w:rPr>
        <w:t>technickému dozoru stavebníka</w:t>
      </w:r>
      <w:r w:rsidRPr="00F16A23">
        <w:rPr>
          <w:rFonts w:ascii="Aptos Display" w:hAnsi="Aptos Display"/>
          <w:szCs w:val="22"/>
          <w:lang w:eastAsia="en-US"/>
        </w:rPr>
        <w:t>.</w:t>
      </w:r>
    </w:p>
    <w:p w14:paraId="22DFC86F" w14:textId="1939FA8E" w:rsidR="00F16A23" w:rsidRPr="00F16A23" w:rsidRDefault="00F16A23" w:rsidP="00BA7729">
      <w:pPr>
        <w:spacing w:after="120"/>
        <w:ind w:left="0"/>
        <w:rPr>
          <w:rFonts w:ascii="Aptos Display" w:hAnsi="Aptos Display"/>
          <w:b/>
          <w:bCs/>
          <w:szCs w:val="22"/>
          <w:lang w:eastAsia="en-US"/>
        </w:rPr>
      </w:pPr>
      <w:r w:rsidRPr="00F16A23">
        <w:rPr>
          <w:rFonts w:ascii="Aptos Display" w:hAnsi="Aptos Display"/>
          <w:b/>
          <w:bCs/>
          <w:szCs w:val="22"/>
          <w:lang w:eastAsia="en-US"/>
        </w:rPr>
        <w:t>Potvrzení kvality betonu</w:t>
      </w:r>
    </w:p>
    <w:p w14:paraId="15B63506" w14:textId="77777777" w:rsidR="00722254" w:rsidRDefault="00F16A23" w:rsidP="00722254">
      <w:pPr>
        <w:spacing w:after="120"/>
        <w:ind w:left="0"/>
        <w:jc w:val="both"/>
        <w:rPr>
          <w:rFonts w:ascii="Aptos Display" w:hAnsi="Aptos Display"/>
          <w:szCs w:val="22"/>
          <w:lang w:eastAsia="en-US"/>
        </w:rPr>
      </w:pPr>
      <w:r w:rsidRPr="00F16A23">
        <w:rPr>
          <w:rFonts w:ascii="Aptos Display" w:hAnsi="Aptos Display"/>
          <w:szCs w:val="22"/>
          <w:lang w:eastAsia="en-US"/>
        </w:rPr>
        <w:t xml:space="preserve">Zhotovitel provede zkoušku kvality v odpovídajícím rozsahu a v přítomnosti </w:t>
      </w:r>
      <w:r w:rsidR="00722254">
        <w:rPr>
          <w:rFonts w:ascii="Aptos Display" w:hAnsi="Aptos Display"/>
          <w:szCs w:val="22"/>
          <w:lang w:eastAsia="en-US"/>
        </w:rPr>
        <w:t>technického dozoru stavebníka</w:t>
      </w:r>
      <w:r w:rsidRPr="00F16A23">
        <w:rPr>
          <w:rFonts w:ascii="Aptos Display" w:hAnsi="Aptos Display"/>
          <w:szCs w:val="22"/>
          <w:lang w:eastAsia="en-US"/>
        </w:rPr>
        <w:t xml:space="preserve"> a připraví</w:t>
      </w:r>
      <w:r w:rsidR="00722254">
        <w:rPr>
          <w:rFonts w:ascii="Aptos Display" w:hAnsi="Aptos Display"/>
          <w:szCs w:val="22"/>
          <w:lang w:eastAsia="en-US"/>
        </w:rPr>
        <w:t xml:space="preserve"> </w:t>
      </w:r>
      <w:r w:rsidRPr="00F16A23">
        <w:rPr>
          <w:rFonts w:ascii="Aptos Display" w:hAnsi="Aptos Display"/>
          <w:szCs w:val="22"/>
          <w:lang w:eastAsia="en-US"/>
        </w:rPr>
        <w:t xml:space="preserve">také potřebné zkušební vzorky. Zkušební vzorky předá </w:t>
      </w:r>
      <w:r w:rsidR="00722254">
        <w:rPr>
          <w:rFonts w:ascii="Aptos Display" w:hAnsi="Aptos Display"/>
          <w:szCs w:val="22"/>
          <w:lang w:eastAsia="en-US"/>
        </w:rPr>
        <w:t>z</w:t>
      </w:r>
      <w:r w:rsidRPr="00F16A23">
        <w:rPr>
          <w:rFonts w:ascii="Aptos Display" w:hAnsi="Aptos Display"/>
          <w:szCs w:val="22"/>
          <w:lang w:eastAsia="en-US"/>
        </w:rPr>
        <w:t>hotovitel zkušební laboratoři, která je</w:t>
      </w:r>
      <w:r w:rsidR="00722254">
        <w:rPr>
          <w:rFonts w:ascii="Aptos Display" w:hAnsi="Aptos Display"/>
          <w:szCs w:val="22"/>
          <w:lang w:eastAsia="en-US"/>
        </w:rPr>
        <w:t xml:space="preserve"> </w:t>
      </w:r>
      <w:r w:rsidRPr="00F16A23">
        <w:rPr>
          <w:rFonts w:ascii="Aptos Display" w:hAnsi="Aptos Display"/>
          <w:szCs w:val="22"/>
          <w:lang w:eastAsia="en-US"/>
        </w:rPr>
        <w:t>akreditována v České republice k provádění zkoušek betonu.</w:t>
      </w:r>
      <w:r w:rsidR="00722254">
        <w:rPr>
          <w:rFonts w:ascii="Aptos Display" w:hAnsi="Aptos Display"/>
          <w:szCs w:val="22"/>
          <w:lang w:eastAsia="en-US"/>
        </w:rPr>
        <w:t xml:space="preserve"> </w:t>
      </w:r>
    </w:p>
    <w:p w14:paraId="704822B3" w14:textId="2DA107D5" w:rsidR="00F16A23" w:rsidRPr="00F16A23" w:rsidRDefault="00F16A23" w:rsidP="00722254">
      <w:pPr>
        <w:spacing w:after="120"/>
        <w:ind w:left="0"/>
        <w:jc w:val="both"/>
        <w:rPr>
          <w:rFonts w:ascii="Aptos Display" w:hAnsi="Aptos Display"/>
          <w:szCs w:val="22"/>
          <w:lang w:eastAsia="en-US"/>
        </w:rPr>
      </w:pPr>
      <w:r w:rsidRPr="00F16A23">
        <w:rPr>
          <w:rFonts w:ascii="Aptos Display" w:hAnsi="Aptos Display"/>
          <w:szCs w:val="22"/>
          <w:lang w:eastAsia="en-US"/>
        </w:rPr>
        <w:t>Zkoušky vhodnosti a kvality se vztahují ke všem požadovaným vlastnostem čerstvého i zralého</w:t>
      </w:r>
      <w:r w:rsidR="00722254">
        <w:rPr>
          <w:rFonts w:ascii="Aptos Display" w:hAnsi="Aptos Display"/>
          <w:szCs w:val="22"/>
          <w:lang w:eastAsia="en-US"/>
        </w:rPr>
        <w:t xml:space="preserve"> </w:t>
      </w:r>
      <w:r w:rsidRPr="00F16A23">
        <w:rPr>
          <w:rFonts w:ascii="Aptos Display" w:hAnsi="Aptos Display"/>
          <w:szCs w:val="22"/>
          <w:lang w:eastAsia="en-US"/>
        </w:rPr>
        <w:t>betonu.</w:t>
      </w:r>
    </w:p>
    <w:p w14:paraId="1A682C1C" w14:textId="6071972E" w:rsidR="00F16A23" w:rsidRPr="00F16A23" w:rsidRDefault="00F16A23" w:rsidP="00BA7729">
      <w:pPr>
        <w:spacing w:after="120"/>
        <w:ind w:left="0"/>
        <w:rPr>
          <w:rFonts w:ascii="Aptos Display" w:hAnsi="Aptos Display"/>
          <w:b/>
          <w:bCs/>
          <w:szCs w:val="22"/>
          <w:lang w:eastAsia="en-US"/>
        </w:rPr>
      </w:pPr>
      <w:r w:rsidRPr="00F16A23">
        <w:rPr>
          <w:rFonts w:ascii="Aptos Display" w:hAnsi="Aptos Display"/>
          <w:b/>
          <w:bCs/>
          <w:szCs w:val="22"/>
          <w:lang w:eastAsia="en-US"/>
        </w:rPr>
        <w:t>Zkouška těsnosti nádrží</w:t>
      </w:r>
    </w:p>
    <w:p w14:paraId="11FEE909" w14:textId="23368174" w:rsidR="00F16A23" w:rsidRPr="00771092" w:rsidRDefault="00F16A23" w:rsidP="00722254">
      <w:pPr>
        <w:spacing w:after="120"/>
        <w:ind w:left="0"/>
        <w:jc w:val="both"/>
        <w:rPr>
          <w:rFonts w:ascii="Aptos Display" w:hAnsi="Aptos Display"/>
          <w:szCs w:val="22"/>
          <w:lang w:eastAsia="en-US"/>
        </w:rPr>
      </w:pPr>
      <w:r w:rsidRPr="00F16A23">
        <w:rPr>
          <w:rFonts w:ascii="Aptos Display" w:hAnsi="Aptos Display"/>
          <w:szCs w:val="22"/>
          <w:lang w:eastAsia="en-US"/>
        </w:rPr>
        <w:t>Všechny nádrže se budou testovat na vodotěsnost. Zkoušky vodotěsnosti nádrží budou prováděny v</w:t>
      </w:r>
      <w:r w:rsidR="00722254">
        <w:rPr>
          <w:rFonts w:ascii="Aptos Display" w:hAnsi="Aptos Display"/>
          <w:szCs w:val="22"/>
          <w:lang w:eastAsia="en-US"/>
        </w:rPr>
        <w:t xml:space="preserve"> </w:t>
      </w:r>
      <w:r w:rsidRPr="00F16A23">
        <w:rPr>
          <w:rFonts w:ascii="Aptos Display" w:hAnsi="Aptos Display"/>
          <w:szCs w:val="22"/>
          <w:lang w:eastAsia="en-US"/>
        </w:rPr>
        <w:t>souladu s příslušnými normami a předpisy. Napouštění může být zahájeno 28 dní po dokončení</w:t>
      </w:r>
      <w:r w:rsidR="00722254">
        <w:rPr>
          <w:rFonts w:ascii="Aptos Display" w:hAnsi="Aptos Display"/>
          <w:szCs w:val="22"/>
          <w:lang w:eastAsia="en-US"/>
        </w:rPr>
        <w:t xml:space="preserve"> </w:t>
      </w:r>
      <w:r w:rsidRPr="00771092">
        <w:rPr>
          <w:rFonts w:ascii="Aptos Display" w:hAnsi="Aptos Display"/>
          <w:szCs w:val="22"/>
          <w:lang w:eastAsia="en-US"/>
        </w:rPr>
        <w:t xml:space="preserve">betonářských prací. Zahájení zkoušek podléhá souhlasu </w:t>
      </w:r>
      <w:r w:rsidR="00722254">
        <w:rPr>
          <w:rFonts w:ascii="Aptos Display" w:hAnsi="Aptos Display"/>
          <w:szCs w:val="22"/>
          <w:lang w:eastAsia="en-US"/>
        </w:rPr>
        <w:t>technického dozoru investora</w:t>
      </w:r>
      <w:r w:rsidRPr="00771092">
        <w:rPr>
          <w:rFonts w:ascii="Aptos Display" w:hAnsi="Aptos Display"/>
          <w:szCs w:val="22"/>
          <w:lang w:eastAsia="en-US"/>
        </w:rPr>
        <w:t>.</w:t>
      </w:r>
    </w:p>
    <w:p w14:paraId="68678F9D" w14:textId="6A339DB4" w:rsidR="00F16A23" w:rsidRPr="00F16A23" w:rsidRDefault="00F16A23" w:rsidP="00483879">
      <w:pPr>
        <w:pStyle w:val="Odstavecseseznamem"/>
        <w:numPr>
          <w:ilvl w:val="2"/>
          <w:numId w:val="16"/>
        </w:numPr>
        <w:spacing w:after="120"/>
        <w:contextualSpacing w:val="0"/>
        <w:rPr>
          <w:rFonts w:ascii="Aptos Display" w:hAnsi="Aptos Display"/>
          <w:b/>
          <w:bCs/>
          <w:szCs w:val="22"/>
          <w:lang w:eastAsia="en-US"/>
        </w:rPr>
      </w:pPr>
      <w:r w:rsidRPr="00F16A23">
        <w:rPr>
          <w:rFonts w:ascii="Aptos Display" w:hAnsi="Aptos Display"/>
          <w:b/>
          <w:bCs/>
          <w:szCs w:val="22"/>
          <w:lang w:eastAsia="en-US"/>
        </w:rPr>
        <w:t>Schody a rampy</w:t>
      </w:r>
    </w:p>
    <w:p w14:paraId="7F282BC8" w14:textId="529FC6C4" w:rsidR="00F16A23" w:rsidRPr="00F16A23" w:rsidRDefault="00F16A23" w:rsidP="00D55EA1">
      <w:pPr>
        <w:spacing w:after="120"/>
        <w:ind w:left="0"/>
        <w:jc w:val="both"/>
        <w:rPr>
          <w:rFonts w:ascii="Aptos Display" w:hAnsi="Aptos Display"/>
          <w:szCs w:val="22"/>
          <w:lang w:eastAsia="en-US"/>
        </w:rPr>
      </w:pPr>
      <w:r w:rsidRPr="00F16A23">
        <w:rPr>
          <w:rFonts w:ascii="Aptos Display" w:hAnsi="Aptos Display"/>
          <w:szCs w:val="22"/>
          <w:lang w:eastAsia="en-US"/>
        </w:rPr>
        <w:t>Schodiště, pokud budou nainstalována, musí být z hlediska bezpečnosti považována za jednu z</w:t>
      </w:r>
      <w:r w:rsidR="00D55EA1">
        <w:rPr>
          <w:rFonts w:ascii="Aptos Display" w:hAnsi="Aptos Display"/>
          <w:szCs w:val="22"/>
          <w:lang w:eastAsia="en-US"/>
        </w:rPr>
        <w:t xml:space="preserve"> </w:t>
      </w:r>
      <w:r w:rsidRPr="00F16A23">
        <w:rPr>
          <w:rFonts w:ascii="Aptos Display" w:hAnsi="Aptos Display"/>
          <w:szCs w:val="22"/>
          <w:lang w:eastAsia="en-US"/>
        </w:rPr>
        <w:t xml:space="preserve">nejdůležitějších stavebních součástí </w:t>
      </w:r>
      <w:r w:rsidR="00D55EA1">
        <w:rPr>
          <w:rFonts w:ascii="Aptos Display" w:hAnsi="Aptos Display"/>
          <w:szCs w:val="22"/>
          <w:lang w:eastAsia="en-US"/>
        </w:rPr>
        <w:t>díla</w:t>
      </w:r>
      <w:r w:rsidRPr="00F16A23">
        <w:rPr>
          <w:rFonts w:ascii="Aptos Display" w:hAnsi="Aptos Display"/>
          <w:szCs w:val="22"/>
          <w:lang w:eastAsia="en-US"/>
        </w:rPr>
        <w:t xml:space="preserve"> a musí splňovat všechny příslušné normy.</w:t>
      </w:r>
    </w:p>
    <w:p w14:paraId="5E30DE31" w14:textId="26B49A23" w:rsidR="00F16A23" w:rsidRPr="00F16A23" w:rsidRDefault="00F16A23" w:rsidP="00D55EA1">
      <w:pPr>
        <w:spacing w:after="120"/>
        <w:ind w:left="0"/>
        <w:jc w:val="both"/>
        <w:rPr>
          <w:rFonts w:ascii="Aptos Display" w:hAnsi="Aptos Display"/>
          <w:szCs w:val="22"/>
          <w:lang w:eastAsia="en-US"/>
        </w:rPr>
      </w:pPr>
      <w:r w:rsidRPr="00F16A23">
        <w:rPr>
          <w:rFonts w:ascii="Aptos Display" w:hAnsi="Aptos Display"/>
          <w:szCs w:val="22"/>
          <w:lang w:eastAsia="en-US"/>
        </w:rPr>
        <w:t>Nejnižší přípustná světlá výška schodiště, nejmenší šířka schodišťového stupně a stupnice bude</w:t>
      </w:r>
      <w:r w:rsidR="00D55EA1">
        <w:rPr>
          <w:rFonts w:ascii="Aptos Display" w:hAnsi="Aptos Display"/>
          <w:szCs w:val="22"/>
          <w:lang w:eastAsia="en-US"/>
        </w:rPr>
        <w:t xml:space="preserve"> </w:t>
      </w:r>
      <w:r w:rsidRPr="00F16A23">
        <w:rPr>
          <w:rFonts w:ascii="Aptos Display" w:hAnsi="Aptos Display"/>
          <w:szCs w:val="22"/>
          <w:lang w:eastAsia="en-US"/>
        </w:rPr>
        <w:t>určena standardizovanými hodnotami. Všechny schodišťové stupně v jednom schodišti musí mít</w:t>
      </w:r>
      <w:r w:rsidR="00D55EA1">
        <w:rPr>
          <w:rFonts w:ascii="Aptos Display" w:hAnsi="Aptos Display"/>
          <w:szCs w:val="22"/>
          <w:lang w:eastAsia="en-US"/>
        </w:rPr>
        <w:t xml:space="preserve"> </w:t>
      </w:r>
      <w:r w:rsidRPr="00F16A23">
        <w:rPr>
          <w:rFonts w:ascii="Aptos Display" w:hAnsi="Aptos Display"/>
          <w:szCs w:val="22"/>
          <w:lang w:eastAsia="en-US"/>
        </w:rPr>
        <w:t>stejnou výšku a stejnou šířku (u přímých stupňů).</w:t>
      </w:r>
    </w:p>
    <w:p w14:paraId="6299EBEF" w14:textId="5866C885" w:rsidR="00F16A23" w:rsidRPr="00771092" w:rsidRDefault="00F16A23" w:rsidP="00D55EA1">
      <w:pPr>
        <w:spacing w:after="120"/>
        <w:ind w:left="0"/>
        <w:jc w:val="both"/>
        <w:rPr>
          <w:rFonts w:ascii="Aptos Display" w:hAnsi="Aptos Display"/>
          <w:szCs w:val="22"/>
          <w:lang w:eastAsia="en-US"/>
        </w:rPr>
      </w:pPr>
      <w:r w:rsidRPr="00F16A23">
        <w:rPr>
          <w:rFonts w:ascii="Aptos Display" w:hAnsi="Aptos Display"/>
          <w:szCs w:val="22"/>
          <w:lang w:eastAsia="en-US"/>
        </w:rPr>
        <w:t>Nejnižší přípustná světlá výška schodišťového stupně, rozměry podest a mezipodest a další</w:t>
      </w:r>
      <w:r w:rsidR="00D55EA1">
        <w:rPr>
          <w:rFonts w:ascii="Aptos Display" w:hAnsi="Aptos Display"/>
          <w:szCs w:val="22"/>
          <w:lang w:eastAsia="en-US"/>
        </w:rPr>
        <w:t xml:space="preserve"> </w:t>
      </w:r>
      <w:r w:rsidRPr="00F16A23">
        <w:rPr>
          <w:rFonts w:ascii="Aptos Display" w:hAnsi="Aptos Display"/>
          <w:szCs w:val="22"/>
          <w:lang w:eastAsia="en-US"/>
        </w:rPr>
        <w:t>požadavky na bezpečnost jsou pro jednotlivé budovy určeny zvláštním předpisem (požadavky na</w:t>
      </w:r>
      <w:r w:rsidR="00D55EA1">
        <w:rPr>
          <w:rFonts w:ascii="Aptos Display" w:hAnsi="Aptos Display"/>
          <w:szCs w:val="22"/>
          <w:lang w:eastAsia="en-US"/>
        </w:rPr>
        <w:t xml:space="preserve"> </w:t>
      </w:r>
      <w:r w:rsidRPr="00771092">
        <w:rPr>
          <w:rFonts w:ascii="Aptos Display" w:hAnsi="Aptos Display"/>
          <w:szCs w:val="22"/>
          <w:lang w:eastAsia="en-US"/>
        </w:rPr>
        <w:t>bezpečnost práce a technických zařízení) nebo standardizovanými hodnotami.</w:t>
      </w:r>
    </w:p>
    <w:p w14:paraId="70B3A3C4" w14:textId="5F78FBDD" w:rsidR="00F16A23" w:rsidRPr="00F16A23" w:rsidRDefault="00CE464C" w:rsidP="00483879">
      <w:pPr>
        <w:pStyle w:val="Odstavecseseznamem"/>
        <w:numPr>
          <w:ilvl w:val="2"/>
          <w:numId w:val="16"/>
        </w:numPr>
        <w:spacing w:after="120"/>
        <w:contextualSpacing w:val="0"/>
        <w:rPr>
          <w:rFonts w:ascii="Aptos Display" w:hAnsi="Aptos Display"/>
          <w:b/>
          <w:bCs/>
          <w:szCs w:val="22"/>
          <w:lang w:eastAsia="en-US"/>
        </w:rPr>
      </w:pPr>
      <w:r>
        <w:rPr>
          <w:rFonts w:ascii="Aptos Display" w:hAnsi="Aptos Display"/>
          <w:b/>
          <w:bCs/>
          <w:szCs w:val="22"/>
          <w:lang w:eastAsia="en-US"/>
        </w:rPr>
        <w:t>Z</w:t>
      </w:r>
      <w:r w:rsidR="00F16A23" w:rsidRPr="00F16A23">
        <w:rPr>
          <w:rFonts w:ascii="Aptos Display" w:hAnsi="Aptos Display"/>
          <w:b/>
          <w:bCs/>
          <w:szCs w:val="22"/>
          <w:lang w:eastAsia="en-US"/>
        </w:rPr>
        <w:t>ábradlí</w:t>
      </w:r>
    </w:p>
    <w:p w14:paraId="01EF6B79" w14:textId="7B2C29E5" w:rsidR="00F16A23" w:rsidRPr="00F16A23" w:rsidRDefault="00F16A23" w:rsidP="00D55EA1">
      <w:pPr>
        <w:spacing w:after="120"/>
        <w:ind w:left="0"/>
        <w:jc w:val="both"/>
        <w:rPr>
          <w:rFonts w:ascii="Aptos Display" w:hAnsi="Aptos Display"/>
          <w:szCs w:val="22"/>
          <w:lang w:eastAsia="en-US"/>
        </w:rPr>
      </w:pPr>
      <w:r w:rsidRPr="00F16A23">
        <w:rPr>
          <w:rFonts w:ascii="Aptos Display" w:hAnsi="Aptos Display"/>
          <w:szCs w:val="22"/>
          <w:lang w:eastAsia="en-US"/>
        </w:rPr>
        <w:lastRenderedPageBreak/>
        <w:t>Všechny průchodné prostory, kdekoliv existuje nebezpečí pádu a kdekoliv je k nim přístup, musí být</w:t>
      </w:r>
      <w:r w:rsidR="00D55EA1">
        <w:rPr>
          <w:rFonts w:ascii="Aptos Display" w:hAnsi="Aptos Display"/>
          <w:szCs w:val="22"/>
          <w:lang w:eastAsia="en-US"/>
        </w:rPr>
        <w:t xml:space="preserve"> </w:t>
      </w:r>
      <w:r w:rsidRPr="00F16A23">
        <w:rPr>
          <w:rFonts w:ascii="Aptos Display" w:hAnsi="Aptos Display"/>
          <w:szCs w:val="22"/>
          <w:lang w:eastAsia="en-US"/>
        </w:rPr>
        <w:t>vybaveny ochranným zábradlím (případně jiným druhem ochrany), které musí bezpečně odolat</w:t>
      </w:r>
      <w:r w:rsidR="00D55EA1">
        <w:rPr>
          <w:rFonts w:ascii="Aptos Display" w:hAnsi="Aptos Display"/>
          <w:szCs w:val="22"/>
          <w:lang w:eastAsia="en-US"/>
        </w:rPr>
        <w:t xml:space="preserve"> </w:t>
      </w:r>
      <w:r w:rsidRPr="00F16A23">
        <w:rPr>
          <w:rFonts w:ascii="Aptos Display" w:hAnsi="Aptos Display"/>
          <w:szCs w:val="22"/>
          <w:lang w:eastAsia="en-US"/>
        </w:rPr>
        <w:t>zatížení působícímu v jak ve vodorovném, tak i svislém směru.</w:t>
      </w:r>
      <w:r w:rsidR="00D55EA1">
        <w:rPr>
          <w:rFonts w:ascii="Aptos Display" w:hAnsi="Aptos Display"/>
          <w:szCs w:val="22"/>
          <w:lang w:eastAsia="en-US"/>
        </w:rPr>
        <w:t xml:space="preserve"> </w:t>
      </w:r>
    </w:p>
    <w:p w14:paraId="27B11386" w14:textId="0EAA0206" w:rsidR="00F16A23" w:rsidRPr="00F16A23" w:rsidRDefault="00F16A23" w:rsidP="00D55EA1">
      <w:pPr>
        <w:spacing w:after="120"/>
        <w:ind w:left="0"/>
        <w:jc w:val="both"/>
        <w:rPr>
          <w:rFonts w:ascii="Aptos Display" w:hAnsi="Aptos Display"/>
          <w:szCs w:val="22"/>
          <w:lang w:eastAsia="en-US"/>
        </w:rPr>
      </w:pPr>
      <w:r w:rsidRPr="00F16A23">
        <w:rPr>
          <w:rFonts w:ascii="Aptos Display" w:hAnsi="Aptos Display"/>
          <w:szCs w:val="22"/>
          <w:lang w:eastAsia="en-US"/>
        </w:rPr>
        <w:t>Zábradlí musí být instalováno na volném okraji průchodné plochy, a to na místech, kde je volný</w:t>
      </w:r>
      <w:r w:rsidR="00D55EA1">
        <w:rPr>
          <w:rFonts w:ascii="Aptos Display" w:hAnsi="Aptos Display"/>
          <w:szCs w:val="22"/>
          <w:lang w:eastAsia="en-US"/>
        </w:rPr>
        <w:t xml:space="preserve"> </w:t>
      </w:r>
      <w:r w:rsidRPr="00F16A23">
        <w:rPr>
          <w:rFonts w:ascii="Aptos Display" w:hAnsi="Aptos Display"/>
          <w:szCs w:val="22"/>
          <w:lang w:eastAsia="en-US"/>
        </w:rPr>
        <w:t>prostor před touto plochou hlubší a širší než jsou standardizované hodnoty, a to v závislosti na</w:t>
      </w:r>
      <w:r w:rsidR="00D55EA1">
        <w:rPr>
          <w:rFonts w:ascii="Aptos Display" w:hAnsi="Aptos Display"/>
          <w:szCs w:val="22"/>
          <w:lang w:eastAsia="en-US"/>
        </w:rPr>
        <w:t xml:space="preserve"> </w:t>
      </w:r>
      <w:r w:rsidRPr="00F16A23">
        <w:rPr>
          <w:rFonts w:ascii="Aptos Display" w:hAnsi="Aptos Display"/>
          <w:szCs w:val="22"/>
          <w:lang w:eastAsia="en-US"/>
        </w:rPr>
        <w:t>klasifikaci průchodné plochy.</w:t>
      </w:r>
    </w:p>
    <w:p w14:paraId="5BD7C841" w14:textId="77777777" w:rsidR="00D55EA1" w:rsidRDefault="00F16A23" w:rsidP="00BA7729">
      <w:pPr>
        <w:spacing w:after="120"/>
        <w:ind w:left="0"/>
        <w:rPr>
          <w:rFonts w:ascii="Aptos Display" w:hAnsi="Aptos Display"/>
          <w:szCs w:val="22"/>
          <w:lang w:eastAsia="en-US"/>
        </w:rPr>
      </w:pPr>
      <w:r w:rsidRPr="00F16A23">
        <w:rPr>
          <w:rFonts w:ascii="Aptos Display" w:hAnsi="Aptos Display"/>
          <w:szCs w:val="22"/>
          <w:lang w:eastAsia="en-US"/>
        </w:rPr>
        <w:t>Nejmenší přípustná výška zábradlí včetně madla je stanovena zvláštními předpisy.</w:t>
      </w:r>
      <w:r w:rsidR="00D55EA1">
        <w:rPr>
          <w:rFonts w:ascii="Aptos Display" w:hAnsi="Aptos Display"/>
          <w:szCs w:val="22"/>
          <w:lang w:eastAsia="en-US"/>
        </w:rPr>
        <w:t xml:space="preserve"> </w:t>
      </w:r>
      <w:r w:rsidRPr="00F16A23">
        <w:rPr>
          <w:rFonts w:ascii="Aptos Display" w:hAnsi="Aptos Display"/>
          <w:szCs w:val="22"/>
          <w:lang w:eastAsia="en-US"/>
        </w:rPr>
        <w:t>Pokud hrozí nebezpečí uklouznutí směrem dozadu nebo spadnutí, potom musí být pata zábradlí</w:t>
      </w:r>
      <w:r w:rsidR="00D55EA1">
        <w:rPr>
          <w:rFonts w:ascii="Aptos Display" w:hAnsi="Aptos Display"/>
          <w:szCs w:val="22"/>
          <w:lang w:eastAsia="en-US"/>
        </w:rPr>
        <w:t xml:space="preserve"> </w:t>
      </w:r>
      <w:r w:rsidRPr="00F16A23">
        <w:rPr>
          <w:rFonts w:ascii="Aptos Display" w:hAnsi="Aptos Display"/>
          <w:szCs w:val="22"/>
          <w:lang w:eastAsia="en-US"/>
        </w:rPr>
        <w:t>vybavena ochrannou lištou o minimální výšce 1</w:t>
      </w:r>
      <w:r w:rsidR="00D55EA1">
        <w:rPr>
          <w:rFonts w:ascii="Aptos Display" w:hAnsi="Aptos Display"/>
          <w:szCs w:val="22"/>
          <w:lang w:eastAsia="en-US"/>
        </w:rPr>
        <w:t>1</w:t>
      </w:r>
      <w:r w:rsidRPr="00F16A23">
        <w:rPr>
          <w:rFonts w:ascii="Aptos Display" w:hAnsi="Aptos Display"/>
          <w:szCs w:val="22"/>
          <w:lang w:eastAsia="en-US"/>
        </w:rPr>
        <w:t>0 mm.</w:t>
      </w:r>
      <w:r w:rsidR="00D55EA1">
        <w:rPr>
          <w:rFonts w:ascii="Aptos Display" w:hAnsi="Aptos Display"/>
          <w:szCs w:val="22"/>
          <w:lang w:eastAsia="en-US"/>
        </w:rPr>
        <w:t xml:space="preserve"> </w:t>
      </w:r>
    </w:p>
    <w:p w14:paraId="42EDBE6D" w14:textId="6DFE9CF1" w:rsidR="00F16A23" w:rsidRDefault="00F16A23" w:rsidP="00BA7729">
      <w:pPr>
        <w:spacing w:after="120"/>
        <w:ind w:left="0"/>
        <w:rPr>
          <w:rFonts w:ascii="Aptos Display" w:hAnsi="Aptos Display"/>
          <w:szCs w:val="22"/>
          <w:lang w:eastAsia="en-US"/>
        </w:rPr>
      </w:pPr>
      <w:r w:rsidRPr="00771092">
        <w:rPr>
          <w:rFonts w:ascii="Aptos Display" w:hAnsi="Aptos Display"/>
          <w:szCs w:val="22"/>
          <w:lang w:eastAsia="en-US"/>
        </w:rPr>
        <w:t>Kompozitní materiál</w:t>
      </w:r>
      <w:r w:rsidR="00D55EA1">
        <w:rPr>
          <w:rFonts w:ascii="Aptos Display" w:hAnsi="Aptos Display"/>
          <w:szCs w:val="22"/>
          <w:lang w:eastAsia="en-US"/>
        </w:rPr>
        <w:t xml:space="preserve"> zábradlí</w:t>
      </w:r>
      <w:r w:rsidRPr="00771092">
        <w:rPr>
          <w:rFonts w:ascii="Aptos Display" w:hAnsi="Aptos Display"/>
          <w:szCs w:val="22"/>
          <w:lang w:eastAsia="en-US"/>
        </w:rPr>
        <w:t xml:space="preserve"> není povolen.</w:t>
      </w:r>
    </w:p>
    <w:p w14:paraId="38D9981D" w14:textId="77777777" w:rsidR="008A2170" w:rsidRPr="00EC0A0F" w:rsidRDefault="008A2170" w:rsidP="008A2170">
      <w:pPr>
        <w:pStyle w:val="Odstavecseseznamem"/>
        <w:numPr>
          <w:ilvl w:val="2"/>
          <w:numId w:val="16"/>
        </w:numPr>
        <w:spacing w:after="120"/>
        <w:contextualSpacing w:val="0"/>
        <w:rPr>
          <w:rFonts w:ascii="Aptos Display" w:hAnsi="Aptos Display"/>
          <w:b/>
          <w:bCs/>
          <w:szCs w:val="22"/>
          <w:lang w:eastAsia="en-US"/>
        </w:rPr>
      </w:pPr>
      <w:r w:rsidRPr="00EC0A0F">
        <w:rPr>
          <w:rFonts w:ascii="Aptos Display" w:hAnsi="Aptos Display"/>
          <w:b/>
          <w:bCs/>
          <w:szCs w:val="22"/>
          <w:lang w:eastAsia="en-US"/>
        </w:rPr>
        <w:t>Přístupové žebříky</w:t>
      </w:r>
    </w:p>
    <w:p w14:paraId="2EF069E0" w14:textId="72DC4FFD" w:rsidR="008A2170" w:rsidRPr="00EC0A0F" w:rsidRDefault="008A2170" w:rsidP="00474AC1">
      <w:pPr>
        <w:spacing w:after="120"/>
        <w:ind w:left="0"/>
        <w:jc w:val="both"/>
        <w:rPr>
          <w:rFonts w:ascii="Aptos Display" w:hAnsi="Aptos Display"/>
          <w:szCs w:val="22"/>
          <w:lang w:eastAsia="en-US"/>
        </w:rPr>
      </w:pPr>
      <w:r w:rsidRPr="00EC0A0F">
        <w:rPr>
          <w:rFonts w:ascii="Aptos Display" w:hAnsi="Aptos Display"/>
          <w:szCs w:val="22"/>
          <w:lang w:eastAsia="en-US"/>
        </w:rPr>
        <w:t>Musí splňovat svým řešením, umístěním, instalací a vybavením všechny příslušné normy, včetně</w:t>
      </w:r>
      <w:r w:rsidR="00474AC1">
        <w:rPr>
          <w:rFonts w:ascii="Aptos Display" w:hAnsi="Aptos Display"/>
          <w:szCs w:val="22"/>
          <w:lang w:eastAsia="en-US"/>
        </w:rPr>
        <w:t xml:space="preserve"> </w:t>
      </w:r>
      <w:r w:rsidRPr="00EC0A0F">
        <w:rPr>
          <w:rFonts w:ascii="Aptos Display" w:hAnsi="Aptos Display"/>
          <w:szCs w:val="22"/>
          <w:lang w:eastAsia="en-US"/>
        </w:rPr>
        <w:t>bezpečnostních předpisů.</w:t>
      </w:r>
    </w:p>
    <w:p w14:paraId="0B02035A" w14:textId="7A76CD23" w:rsidR="008A2170" w:rsidRPr="00EC0A0F" w:rsidRDefault="008A2170" w:rsidP="00474AC1">
      <w:pPr>
        <w:spacing w:after="120"/>
        <w:ind w:left="0"/>
        <w:jc w:val="both"/>
        <w:rPr>
          <w:rFonts w:ascii="Aptos Display" w:hAnsi="Aptos Display"/>
          <w:szCs w:val="22"/>
          <w:lang w:eastAsia="en-US"/>
        </w:rPr>
      </w:pPr>
      <w:r w:rsidRPr="00EC0A0F">
        <w:rPr>
          <w:rFonts w:ascii="Aptos Display" w:hAnsi="Aptos Display"/>
          <w:szCs w:val="22"/>
          <w:lang w:eastAsia="en-US"/>
        </w:rPr>
        <w:t>Všechny žebříky musí být v závislosti na prostředí a pracovních podmínkách v</w:t>
      </w:r>
      <w:r w:rsidR="00474AC1">
        <w:rPr>
          <w:rFonts w:ascii="Aptos Display" w:hAnsi="Aptos Display"/>
          <w:szCs w:val="22"/>
          <w:lang w:eastAsia="en-US"/>
        </w:rPr>
        <w:t> </w:t>
      </w:r>
      <w:r w:rsidRPr="00EC0A0F">
        <w:rPr>
          <w:rFonts w:ascii="Aptos Display" w:hAnsi="Aptos Display"/>
          <w:szCs w:val="22"/>
          <w:lang w:eastAsia="en-US"/>
        </w:rPr>
        <w:t>protiskluzném</w:t>
      </w:r>
      <w:r w:rsidR="00474AC1">
        <w:rPr>
          <w:rFonts w:ascii="Aptos Display" w:hAnsi="Aptos Display"/>
          <w:szCs w:val="22"/>
          <w:lang w:eastAsia="en-US"/>
        </w:rPr>
        <w:t xml:space="preserve"> </w:t>
      </w:r>
      <w:r w:rsidRPr="00EC0A0F">
        <w:rPr>
          <w:rFonts w:ascii="Aptos Display" w:hAnsi="Aptos Display"/>
          <w:szCs w:val="22"/>
          <w:lang w:eastAsia="en-US"/>
        </w:rPr>
        <w:t>provedení.</w:t>
      </w:r>
    </w:p>
    <w:p w14:paraId="326B8CB6" w14:textId="7BDBAA03" w:rsidR="008A2170" w:rsidRPr="00EC0A0F" w:rsidRDefault="008A2170" w:rsidP="00474AC1">
      <w:pPr>
        <w:spacing w:after="120"/>
        <w:ind w:left="0"/>
        <w:jc w:val="both"/>
        <w:rPr>
          <w:rFonts w:ascii="Aptos Display" w:hAnsi="Aptos Display"/>
          <w:szCs w:val="22"/>
          <w:lang w:eastAsia="en-US"/>
        </w:rPr>
      </w:pPr>
      <w:r w:rsidRPr="00EC0A0F">
        <w:rPr>
          <w:rFonts w:ascii="Aptos Display" w:hAnsi="Aptos Display"/>
          <w:szCs w:val="22"/>
          <w:lang w:eastAsia="en-US"/>
        </w:rPr>
        <w:t xml:space="preserve">Materiál: Nerezová ocel, použití kompozitního materiálu podléhá souhlasu </w:t>
      </w:r>
      <w:r w:rsidR="00474AC1">
        <w:rPr>
          <w:rFonts w:ascii="Aptos Display" w:hAnsi="Aptos Display"/>
          <w:szCs w:val="22"/>
          <w:lang w:eastAsia="en-US"/>
        </w:rPr>
        <w:t>technického dozoru stavebníka</w:t>
      </w:r>
      <w:r w:rsidRPr="00EC0A0F">
        <w:rPr>
          <w:rFonts w:ascii="Aptos Display" w:hAnsi="Aptos Display"/>
          <w:szCs w:val="22"/>
          <w:lang w:eastAsia="en-US"/>
        </w:rPr>
        <w:t>, přičemž</w:t>
      </w:r>
      <w:r w:rsidR="00474AC1">
        <w:rPr>
          <w:rFonts w:ascii="Aptos Display" w:hAnsi="Aptos Display"/>
          <w:szCs w:val="22"/>
          <w:lang w:eastAsia="en-US"/>
        </w:rPr>
        <w:t xml:space="preserve"> </w:t>
      </w:r>
      <w:r w:rsidRPr="00EC0A0F">
        <w:rPr>
          <w:rFonts w:ascii="Aptos Display" w:hAnsi="Aptos Display"/>
          <w:szCs w:val="22"/>
          <w:lang w:eastAsia="en-US"/>
        </w:rPr>
        <w:t>pro venkovní instalaci se záměna za kompozitní materiál vylučuje.</w:t>
      </w:r>
    </w:p>
    <w:p w14:paraId="6301FAC1" w14:textId="77777777" w:rsidR="008A2170" w:rsidRPr="00EC0A0F" w:rsidRDefault="008A2170" w:rsidP="008A2170">
      <w:pPr>
        <w:spacing w:after="120"/>
        <w:ind w:left="0"/>
        <w:rPr>
          <w:rFonts w:ascii="Aptos Display" w:hAnsi="Aptos Display"/>
          <w:b/>
          <w:bCs/>
          <w:szCs w:val="22"/>
          <w:lang w:eastAsia="en-US"/>
        </w:rPr>
      </w:pPr>
      <w:r w:rsidRPr="00EC0A0F">
        <w:rPr>
          <w:rFonts w:ascii="Aptos Display" w:hAnsi="Aptos Display"/>
          <w:b/>
          <w:bCs/>
          <w:szCs w:val="22"/>
          <w:lang w:eastAsia="en-US"/>
        </w:rPr>
        <w:t>5.7.4 Rošty a žebrované plechové podlahy</w:t>
      </w:r>
    </w:p>
    <w:p w14:paraId="6A5BF451" w14:textId="7AF48324" w:rsidR="008A2170" w:rsidRPr="00EC0A0F" w:rsidRDefault="008A2170" w:rsidP="00474AC1">
      <w:pPr>
        <w:spacing w:after="120"/>
        <w:ind w:left="0"/>
        <w:jc w:val="both"/>
        <w:rPr>
          <w:rFonts w:ascii="Aptos Display" w:hAnsi="Aptos Display"/>
          <w:szCs w:val="22"/>
          <w:lang w:eastAsia="en-US"/>
        </w:rPr>
      </w:pPr>
      <w:r w:rsidRPr="00EC0A0F">
        <w:rPr>
          <w:rFonts w:ascii="Aptos Display" w:hAnsi="Aptos Display"/>
          <w:szCs w:val="22"/>
          <w:lang w:eastAsia="en-US"/>
        </w:rPr>
        <w:t>Rošty a žebrované plechové podlahy musí být obecně v souladu s platnými normami a předpisy.</w:t>
      </w:r>
      <w:r w:rsidR="00474AC1">
        <w:rPr>
          <w:rFonts w:ascii="Aptos Display" w:hAnsi="Aptos Display"/>
          <w:szCs w:val="22"/>
          <w:lang w:eastAsia="en-US"/>
        </w:rPr>
        <w:t xml:space="preserve"> </w:t>
      </w:r>
      <w:r w:rsidRPr="00EC0A0F">
        <w:rPr>
          <w:rFonts w:ascii="Aptos Display" w:hAnsi="Aptos Display"/>
          <w:szCs w:val="22"/>
          <w:lang w:eastAsia="en-US"/>
        </w:rPr>
        <w:t>Podlahy a rošty musí mít otvory obdélníkového tvaru a musí být s protiskluzovou úpravou. Tyto rošty</w:t>
      </w:r>
      <w:r w:rsidR="00474AC1">
        <w:rPr>
          <w:rFonts w:ascii="Aptos Display" w:hAnsi="Aptos Display"/>
          <w:szCs w:val="22"/>
          <w:lang w:eastAsia="en-US"/>
        </w:rPr>
        <w:t xml:space="preserve"> </w:t>
      </w:r>
      <w:r w:rsidRPr="00EC0A0F">
        <w:rPr>
          <w:rFonts w:ascii="Aptos Display" w:hAnsi="Aptos Display"/>
          <w:szCs w:val="22"/>
          <w:lang w:eastAsia="en-US"/>
        </w:rPr>
        <w:t>a podlahy mohou být z nerezové nebo žárově pozinkované (pozinkované po výrobě) oceli. Kompositní</w:t>
      </w:r>
      <w:r w:rsidR="00474AC1">
        <w:rPr>
          <w:rFonts w:ascii="Aptos Display" w:hAnsi="Aptos Display"/>
          <w:szCs w:val="22"/>
          <w:lang w:eastAsia="en-US"/>
        </w:rPr>
        <w:t xml:space="preserve"> </w:t>
      </w:r>
      <w:r w:rsidRPr="00EC0A0F">
        <w:rPr>
          <w:rFonts w:ascii="Aptos Display" w:hAnsi="Aptos Display"/>
          <w:szCs w:val="22"/>
          <w:lang w:eastAsia="en-US"/>
        </w:rPr>
        <w:t xml:space="preserve">materiál může být použit pouze se souhlasem </w:t>
      </w:r>
      <w:r w:rsidR="00D26F0A">
        <w:rPr>
          <w:rFonts w:ascii="Aptos Display" w:hAnsi="Aptos Display"/>
          <w:szCs w:val="22"/>
          <w:lang w:eastAsia="en-US"/>
        </w:rPr>
        <w:t>technického dozoru investora</w:t>
      </w:r>
      <w:r w:rsidRPr="00EC0A0F">
        <w:rPr>
          <w:rFonts w:ascii="Aptos Display" w:hAnsi="Aptos Display"/>
          <w:szCs w:val="22"/>
          <w:lang w:eastAsia="en-US"/>
        </w:rPr>
        <w:t>. Pro venkovní použití musí být použita</w:t>
      </w:r>
      <w:r w:rsidR="00474AC1">
        <w:rPr>
          <w:rFonts w:ascii="Aptos Display" w:hAnsi="Aptos Display"/>
          <w:szCs w:val="22"/>
          <w:lang w:eastAsia="en-US"/>
        </w:rPr>
        <w:t xml:space="preserve"> </w:t>
      </w:r>
      <w:r w:rsidRPr="00EC0A0F">
        <w:rPr>
          <w:rFonts w:ascii="Aptos Display" w:hAnsi="Aptos Display"/>
          <w:szCs w:val="22"/>
          <w:lang w:eastAsia="en-US"/>
        </w:rPr>
        <w:t>pouze nerezová ocel.</w:t>
      </w:r>
    </w:p>
    <w:p w14:paraId="64B8B0B3" w14:textId="4055863E" w:rsidR="008A2170" w:rsidRPr="00EC0A0F" w:rsidRDefault="008A2170" w:rsidP="008A2170">
      <w:pPr>
        <w:pStyle w:val="Odstavecseseznamem"/>
        <w:numPr>
          <w:ilvl w:val="2"/>
          <w:numId w:val="16"/>
        </w:numPr>
        <w:spacing w:after="120"/>
        <w:contextualSpacing w:val="0"/>
        <w:rPr>
          <w:rFonts w:ascii="Aptos Display" w:hAnsi="Aptos Display"/>
          <w:b/>
          <w:bCs/>
          <w:szCs w:val="22"/>
          <w:lang w:eastAsia="en-US"/>
        </w:rPr>
      </w:pPr>
      <w:r w:rsidRPr="00EC0A0F">
        <w:rPr>
          <w:rFonts w:ascii="Aptos Display" w:hAnsi="Aptos Display"/>
          <w:b/>
          <w:bCs/>
          <w:szCs w:val="22"/>
          <w:lang w:eastAsia="en-US"/>
        </w:rPr>
        <w:t>Poklopy</w:t>
      </w:r>
    </w:p>
    <w:p w14:paraId="3319644A" w14:textId="77777777" w:rsidR="00D26F0A" w:rsidRDefault="008A2170" w:rsidP="00D26F0A">
      <w:pPr>
        <w:spacing w:after="120"/>
        <w:ind w:left="0"/>
        <w:jc w:val="both"/>
        <w:rPr>
          <w:rFonts w:ascii="Aptos Display" w:hAnsi="Aptos Display"/>
          <w:szCs w:val="22"/>
          <w:lang w:eastAsia="en-US"/>
        </w:rPr>
      </w:pPr>
      <w:r w:rsidRPr="00EC0A0F">
        <w:rPr>
          <w:rFonts w:ascii="Aptos Display" w:hAnsi="Aptos Display"/>
          <w:szCs w:val="22"/>
          <w:lang w:eastAsia="en-US"/>
        </w:rPr>
        <w:t>Poklopy se skládají z rámu a krytu se závěsy. Rám je určen pro montáž do prohlubní v</w:t>
      </w:r>
      <w:r w:rsidR="00D26F0A">
        <w:rPr>
          <w:rFonts w:ascii="Aptos Display" w:hAnsi="Aptos Display"/>
          <w:szCs w:val="22"/>
          <w:lang w:eastAsia="en-US"/>
        </w:rPr>
        <w:t> </w:t>
      </w:r>
      <w:r w:rsidRPr="00EC0A0F">
        <w:rPr>
          <w:rFonts w:ascii="Aptos Display" w:hAnsi="Aptos Display"/>
          <w:szCs w:val="22"/>
          <w:lang w:eastAsia="en-US"/>
        </w:rPr>
        <w:t>betonové</w:t>
      </w:r>
      <w:r w:rsidR="00D26F0A">
        <w:rPr>
          <w:rFonts w:ascii="Aptos Display" w:hAnsi="Aptos Display"/>
          <w:szCs w:val="22"/>
          <w:lang w:eastAsia="en-US"/>
        </w:rPr>
        <w:t xml:space="preserve"> </w:t>
      </w:r>
      <w:r w:rsidRPr="00EC0A0F">
        <w:rPr>
          <w:rFonts w:ascii="Aptos Display" w:hAnsi="Aptos Display"/>
          <w:szCs w:val="22"/>
          <w:lang w:eastAsia="en-US"/>
        </w:rPr>
        <w:t>desce. Závěsy na suchých jímkách musí být vodotěsné.</w:t>
      </w:r>
      <w:r w:rsidR="00D26F0A">
        <w:rPr>
          <w:rFonts w:ascii="Aptos Display" w:hAnsi="Aptos Display"/>
          <w:szCs w:val="22"/>
          <w:lang w:eastAsia="en-US"/>
        </w:rPr>
        <w:t xml:space="preserve"> </w:t>
      </w:r>
    </w:p>
    <w:p w14:paraId="553907AF" w14:textId="4EA6F716" w:rsidR="008A2170" w:rsidRPr="00EC0A0F" w:rsidRDefault="008A2170" w:rsidP="00D26F0A">
      <w:pPr>
        <w:spacing w:after="120"/>
        <w:ind w:left="0"/>
        <w:jc w:val="both"/>
        <w:rPr>
          <w:rFonts w:ascii="Aptos Display" w:hAnsi="Aptos Display"/>
          <w:szCs w:val="22"/>
          <w:lang w:eastAsia="en-US"/>
        </w:rPr>
      </w:pPr>
      <w:r w:rsidRPr="00EC0A0F">
        <w:rPr>
          <w:rFonts w:ascii="Aptos Display" w:hAnsi="Aptos Display"/>
          <w:szCs w:val="22"/>
          <w:lang w:eastAsia="en-US"/>
        </w:rPr>
        <w:t>Rukojeť pro otevření závěsného krytu musí být integrována do poklopu. Poklop musí být opatřen</w:t>
      </w:r>
      <w:r w:rsidR="00D26F0A">
        <w:rPr>
          <w:rFonts w:ascii="Aptos Display" w:hAnsi="Aptos Display"/>
          <w:szCs w:val="22"/>
          <w:lang w:eastAsia="en-US"/>
        </w:rPr>
        <w:t xml:space="preserve"> </w:t>
      </w:r>
      <w:r w:rsidRPr="00EC0A0F">
        <w:rPr>
          <w:rFonts w:ascii="Aptos Display" w:hAnsi="Aptos Display"/>
          <w:szCs w:val="22"/>
          <w:lang w:eastAsia="en-US"/>
        </w:rPr>
        <w:t>bezpečnostním mechanismem, který při každém otevření kryt uzamkne v otevřené poloze.</w:t>
      </w:r>
      <w:r w:rsidR="00D26F0A">
        <w:rPr>
          <w:rFonts w:ascii="Aptos Display" w:hAnsi="Aptos Display"/>
          <w:szCs w:val="22"/>
          <w:lang w:eastAsia="en-US"/>
        </w:rPr>
        <w:t xml:space="preserve"> </w:t>
      </w:r>
      <w:r w:rsidRPr="00EC0A0F">
        <w:rPr>
          <w:rFonts w:ascii="Aptos Display" w:hAnsi="Aptos Display"/>
          <w:szCs w:val="22"/>
          <w:lang w:eastAsia="en-US"/>
        </w:rPr>
        <w:t>Mechanismus musí být před opětovným uzavřením poklopu ručně uvolněn.</w:t>
      </w:r>
    </w:p>
    <w:p w14:paraId="55229AFE" w14:textId="54B63C81" w:rsidR="008A2170" w:rsidRDefault="008A2170" w:rsidP="00D26F0A">
      <w:pPr>
        <w:spacing w:after="120"/>
        <w:ind w:left="0"/>
        <w:jc w:val="both"/>
        <w:rPr>
          <w:rFonts w:ascii="Aptos Display" w:hAnsi="Aptos Display"/>
          <w:szCs w:val="22"/>
          <w:lang w:eastAsia="en-US"/>
        </w:rPr>
      </w:pPr>
      <w:r w:rsidRPr="00EC0A0F">
        <w:rPr>
          <w:rFonts w:ascii="Aptos Display" w:hAnsi="Aptos Display"/>
          <w:szCs w:val="22"/>
          <w:lang w:eastAsia="en-US"/>
        </w:rPr>
        <w:t>Závěsy musí být navrženy s nosností v závislosti na umístění.</w:t>
      </w:r>
      <w:r w:rsidR="00D26F0A">
        <w:rPr>
          <w:rFonts w:ascii="Aptos Display" w:hAnsi="Aptos Display"/>
          <w:szCs w:val="22"/>
          <w:lang w:eastAsia="en-US"/>
        </w:rPr>
        <w:t xml:space="preserve"> </w:t>
      </w:r>
      <w:r w:rsidRPr="00EC0A0F">
        <w:rPr>
          <w:rFonts w:ascii="Aptos Display" w:hAnsi="Aptos Display"/>
          <w:szCs w:val="22"/>
          <w:lang w:eastAsia="en-US"/>
        </w:rPr>
        <w:t>Těžké závěsy musí být opatřeny pružinovými mechanismy nebo podobnými zařízeními, které sníží</w:t>
      </w:r>
      <w:r w:rsidR="00D26F0A">
        <w:rPr>
          <w:rFonts w:ascii="Aptos Display" w:hAnsi="Aptos Display"/>
          <w:szCs w:val="22"/>
          <w:lang w:eastAsia="en-US"/>
        </w:rPr>
        <w:t xml:space="preserve"> </w:t>
      </w:r>
      <w:r w:rsidRPr="00EC0A0F">
        <w:rPr>
          <w:rFonts w:ascii="Aptos Display" w:hAnsi="Aptos Display"/>
          <w:szCs w:val="22"/>
          <w:lang w:eastAsia="en-US"/>
        </w:rPr>
        <w:t>sílu potřebnou pro bezpečné otevření a uzavření poklopu.</w:t>
      </w:r>
      <w:r w:rsidR="00D26F0A">
        <w:rPr>
          <w:rFonts w:ascii="Aptos Display" w:hAnsi="Aptos Display"/>
          <w:szCs w:val="22"/>
          <w:lang w:eastAsia="en-US"/>
        </w:rPr>
        <w:t xml:space="preserve"> </w:t>
      </w:r>
      <w:r w:rsidRPr="00EC0A0F">
        <w:rPr>
          <w:rFonts w:ascii="Aptos Display" w:hAnsi="Aptos Display"/>
          <w:szCs w:val="22"/>
          <w:lang w:eastAsia="en-US"/>
        </w:rPr>
        <w:t>Závěsy musí být provedeny z pozinkované oceli. Alternativně mohou být poklopy vyrobeny z</w:t>
      </w:r>
      <w:r w:rsidR="007A4989">
        <w:rPr>
          <w:rFonts w:ascii="Aptos Display" w:hAnsi="Aptos Display"/>
          <w:szCs w:val="22"/>
          <w:lang w:eastAsia="en-US"/>
        </w:rPr>
        <w:t xml:space="preserve"> </w:t>
      </w:r>
      <w:r w:rsidRPr="00EC0A0F">
        <w:rPr>
          <w:rFonts w:ascii="Aptos Display" w:hAnsi="Aptos Display"/>
          <w:szCs w:val="22"/>
          <w:lang w:eastAsia="en-US"/>
        </w:rPr>
        <w:t>kompozitního materiálu nebo z nerezové oceli.</w:t>
      </w:r>
    </w:p>
    <w:p w14:paraId="73FFD676" w14:textId="77777777" w:rsidR="00F16A23" w:rsidRPr="00F16A23" w:rsidRDefault="00F16A23" w:rsidP="00483879">
      <w:pPr>
        <w:pStyle w:val="Odstavecseseznamem"/>
        <w:numPr>
          <w:ilvl w:val="2"/>
          <w:numId w:val="16"/>
        </w:numPr>
        <w:spacing w:after="120"/>
        <w:contextualSpacing w:val="0"/>
        <w:rPr>
          <w:rFonts w:ascii="Aptos Display" w:hAnsi="Aptos Display"/>
          <w:b/>
          <w:bCs/>
          <w:szCs w:val="22"/>
          <w:lang w:eastAsia="en-US"/>
        </w:rPr>
      </w:pPr>
      <w:r w:rsidRPr="00F16A23">
        <w:rPr>
          <w:rFonts w:ascii="Aptos Display" w:hAnsi="Aptos Display"/>
          <w:b/>
          <w:bCs/>
          <w:szCs w:val="22"/>
          <w:lang w:eastAsia="en-US"/>
        </w:rPr>
        <w:t>Komunikace</w:t>
      </w:r>
    </w:p>
    <w:p w14:paraId="292495FD" w14:textId="77777777" w:rsidR="00D55EA1"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Nové komunikace budou napojeny na stávající areálové komunikace. pomocí nových vozovek a</w:t>
      </w:r>
      <w:r w:rsidR="00D55EA1">
        <w:rPr>
          <w:rFonts w:ascii="Aptos Display" w:hAnsi="Aptos Display"/>
          <w:szCs w:val="22"/>
          <w:lang w:eastAsia="en-US"/>
        </w:rPr>
        <w:t xml:space="preserve"> </w:t>
      </w:r>
      <w:r w:rsidRPr="00F16A23">
        <w:rPr>
          <w:rFonts w:ascii="Aptos Display" w:hAnsi="Aptos Display"/>
          <w:szCs w:val="22"/>
          <w:lang w:eastAsia="en-US"/>
        </w:rPr>
        <w:t>zpevněných ploch. Nové komunikace musí být vybudovány tak, aby byl umožněn nejen snadný</w:t>
      </w:r>
      <w:r w:rsidR="00D55EA1">
        <w:rPr>
          <w:rFonts w:ascii="Aptos Display" w:hAnsi="Aptos Display"/>
          <w:szCs w:val="22"/>
          <w:lang w:eastAsia="en-US"/>
        </w:rPr>
        <w:t xml:space="preserve"> </w:t>
      </w:r>
      <w:r w:rsidRPr="00F16A23">
        <w:rPr>
          <w:rFonts w:ascii="Aptos Display" w:hAnsi="Aptos Display"/>
          <w:szCs w:val="22"/>
          <w:lang w:eastAsia="en-US"/>
        </w:rPr>
        <w:t>příjezd a přístup k objektům, ale aby transportní technika měla dostatečný manipulační prostor.</w:t>
      </w:r>
      <w:r w:rsidR="00D55EA1">
        <w:rPr>
          <w:rFonts w:ascii="Aptos Display" w:hAnsi="Aptos Display"/>
          <w:szCs w:val="22"/>
          <w:lang w:eastAsia="en-US"/>
        </w:rPr>
        <w:t xml:space="preserve"> </w:t>
      </w:r>
    </w:p>
    <w:p w14:paraId="6008BC1E" w14:textId="46007273" w:rsidR="00F16A23" w:rsidRPr="00F16A23"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Únosnost vozovky bude 26 t na vozidlo. Konstrukce vozovky bude navržena na třídu dopravního</w:t>
      </w:r>
      <w:r w:rsidR="00E13D21">
        <w:rPr>
          <w:rFonts w:ascii="Aptos Display" w:hAnsi="Aptos Display"/>
          <w:szCs w:val="22"/>
          <w:lang w:eastAsia="en-US"/>
        </w:rPr>
        <w:t xml:space="preserve"> </w:t>
      </w:r>
      <w:r w:rsidRPr="00F16A23">
        <w:rPr>
          <w:rFonts w:ascii="Aptos Display" w:hAnsi="Aptos Display"/>
          <w:szCs w:val="22"/>
          <w:lang w:eastAsia="en-US"/>
        </w:rPr>
        <w:t>zatížení V s návrhovou úrovní porušení vozovky D2.</w:t>
      </w:r>
      <w:r w:rsidR="00D55EA1">
        <w:rPr>
          <w:rFonts w:ascii="Aptos Display" w:hAnsi="Aptos Display"/>
          <w:szCs w:val="22"/>
          <w:lang w:eastAsia="en-US"/>
        </w:rPr>
        <w:t xml:space="preserve"> </w:t>
      </w:r>
      <w:r w:rsidRPr="00F16A23">
        <w:rPr>
          <w:rFonts w:ascii="Aptos Display" w:hAnsi="Aptos Display"/>
          <w:szCs w:val="22"/>
          <w:lang w:eastAsia="en-US"/>
        </w:rPr>
        <w:t>Podloží – zemní pláň musí vykazovat požadovanou únosnost dle ČSN 72 1006.</w:t>
      </w:r>
    </w:p>
    <w:p w14:paraId="6045D4DB" w14:textId="79917F53" w:rsidR="00D55EA1"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lastRenderedPageBreak/>
        <w:t>Zpevněn</w:t>
      </w:r>
      <w:r w:rsidR="00371898">
        <w:rPr>
          <w:rFonts w:ascii="Aptos Display" w:hAnsi="Aptos Display"/>
          <w:szCs w:val="22"/>
          <w:lang w:eastAsia="en-US"/>
        </w:rPr>
        <w:t>é</w:t>
      </w:r>
      <w:r w:rsidRPr="00F16A23">
        <w:rPr>
          <w:rFonts w:ascii="Aptos Display" w:hAnsi="Aptos Display"/>
          <w:szCs w:val="22"/>
          <w:lang w:eastAsia="en-US"/>
        </w:rPr>
        <w:t xml:space="preserve"> plochy budou navrženy a vybudovány tak, aby splňovaly požadavky příjezdu a přístupu</w:t>
      </w:r>
      <w:r w:rsidR="00D55EA1">
        <w:rPr>
          <w:rFonts w:ascii="Aptos Display" w:hAnsi="Aptos Display"/>
          <w:szCs w:val="22"/>
          <w:lang w:eastAsia="en-US"/>
        </w:rPr>
        <w:t xml:space="preserve"> </w:t>
      </w:r>
      <w:r w:rsidRPr="00F16A23">
        <w:rPr>
          <w:rFonts w:ascii="Aptos Display" w:hAnsi="Aptos Display"/>
          <w:szCs w:val="22"/>
          <w:lang w:eastAsia="en-US"/>
        </w:rPr>
        <w:t xml:space="preserve">k objektům a byly vhodně začleněny do areálu stávající ČOV. </w:t>
      </w:r>
    </w:p>
    <w:p w14:paraId="45DEABD5" w14:textId="753A7FCD" w:rsidR="00F16A23" w:rsidRPr="00F16A23"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Vozovky a zpevněné plochy budou</w:t>
      </w:r>
      <w:r w:rsidR="00D55EA1">
        <w:rPr>
          <w:rFonts w:ascii="Aptos Display" w:hAnsi="Aptos Display"/>
          <w:szCs w:val="22"/>
          <w:lang w:eastAsia="en-US"/>
        </w:rPr>
        <w:t xml:space="preserve"> </w:t>
      </w:r>
      <w:r w:rsidRPr="00F16A23">
        <w:rPr>
          <w:rFonts w:ascii="Aptos Display" w:hAnsi="Aptos Display"/>
          <w:szCs w:val="22"/>
          <w:lang w:eastAsia="en-US"/>
        </w:rPr>
        <w:t>ohraničeny obrubníky.</w:t>
      </w:r>
    </w:p>
    <w:p w14:paraId="2F43CCAC" w14:textId="77777777" w:rsidR="00F16A23" w:rsidRPr="00F16A23" w:rsidRDefault="00F16A23" w:rsidP="00483879">
      <w:pPr>
        <w:pStyle w:val="Odstavecseseznamem"/>
        <w:numPr>
          <w:ilvl w:val="2"/>
          <w:numId w:val="16"/>
        </w:numPr>
        <w:spacing w:after="120"/>
        <w:contextualSpacing w:val="0"/>
        <w:rPr>
          <w:rFonts w:ascii="Aptos Display" w:hAnsi="Aptos Display"/>
          <w:b/>
          <w:bCs/>
          <w:szCs w:val="22"/>
          <w:lang w:eastAsia="en-US"/>
        </w:rPr>
      </w:pPr>
      <w:r w:rsidRPr="00F16A23">
        <w:rPr>
          <w:rFonts w:ascii="Aptos Display" w:hAnsi="Aptos Display"/>
          <w:b/>
          <w:bCs/>
          <w:szCs w:val="22"/>
          <w:lang w:eastAsia="en-US"/>
        </w:rPr>
        <w:t>Kabelové trasy</w:t>
      </w:r>
    </w:p>
    <w:p w14:paraId="7EF21139" w14:textId="77777777" w:rsidR="00955B2C"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 xml:space="preserve">Mezi jednotlivými objekty </w:t>
      </w:r>
      <w:r w:rsidR="00955B2C">
        <w:rPr>
          <w:rFonts w:ascii="Aptos Display" w:hAnsi="Aptos Display"/>
          <w:szCs w:val="22"/>
          <w:lang w:eastAsia="en-US"/>
        </w:rPr>
        <w:t xml:space="preserve">díla </w:t>
      </w:r>
      <w:r w:rsidRPr="00F16A23">
        <w:rPr>
          <w:rFonts w:ascii="Aptos Display" w:hAnsi="Aptos Display"/>
          <w:szCs w:val="22"/>
          <w:lang w:eastAsia="en-US"/>
        </w:rPr>
        <w:t>budou kabely uloženy ve sdružených trubkových</w:t>
      </w:r>
      <w:r w:rsidR="00955B2C">
        <w:rPr>
          <w:rFonts w:ascii="Aptos Display" w:hAnsi="Aptos Display"/>
          <w:szCs w:val="22"/>
          <w:lang w:eastAsia="en-US"/>
        </w:rPr>
        <w:t xml:space="preserve"> </w:t>
      </w:r>
      <w:r w:rsidRPr="00F16A23">
        <w:rPr>
          <w:rFonts w:ascii="Aptos Display" w:hAnsi="Aptos Display"/>
          <w:szCs w:val="22"/>
          <w:lang w:eastAsia="en-US"/>
        </w:rPr>
        <w:t>trasách s kabelovými šachtami. Kabelové trasy budou tvořeny trubkami z plastů uloženými po</w:t>
      </w:r>
      <w:r w:rsidR="00955B2C">
        <w:rPr>
          <w:rFonts w:ascii="Aptos Display" w:hAnsi="Aptos Display"/>
          <w:szCs w:val="22"/>
          <w:lang w:eastAsia="en-US"/>
        </w:rPr>
        <w:t xml:space="preserve"> </w:t>
      </w:r>
      <w:r w:rsidRPr="00F16A23">
        <w:rPr>
          <w:rFonts w:ascii="Aptos Display" w:hAnsi="Aptos Display"/>
          <w:szCs w:val="22"/>
          <w:lang w:eastAsia="en-US"/>
        </w:rPr>
        <w:t>vrstvách v pískovém loži. Venkovní kabelové trasy budou navazovat na vnitřní kabelové trasy v</w:t>
      </w:r>
      <w:r w:rsidR="00955B2C">
        <w:rPr>
          <w:rFonts w:ascii="Aptos Display" w:hAnsi="Aptos Display"/>
          <w:szCs w:val="22"/>
          <w:lang w:eastAsia="en-US"/>
        </w:rPr>
        <w:t xml:space="preserve"> </w:t>
      </w:r>
      <w:r w:rsidRPr="00F16A23">
        <w:rPr>
          <w:rFonts w:ascii="Aptos Display" w:hAnsi="Aptos Display"/>
          <w:szCs w:val="22"/>
          <w:lang w:eastAsia="en-US"/>
        </w:rPr>
        <w:t xml:space="preserve">jednotlivých objektech. </w:t>
      </w:r>
    </w:p>
    <w:p w14:paraId="46F182E4" w14:textId="1E689053" w:rsidR="00F16A23" w:rsidRPr="00F16A23"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Kabelové šachty budou situovány v místech změny směru trasy, v</w:t>
      </w:r>
      <w:r w:rsidR="00955B2C">
        <w:rPr>
          <w:rFonts w:ascii="Aptos Display" w:hAnsi="Aptos Display"/>
          <w:szCs w:val="22"/>
          <w:lang w:eastAsia="en-US"/>
        </w:rPr>
        <w:t> </w:t>
      </w:r>
      <w:r w:rsidRPr="00F16A23">
        <w:rPr>
          <w:rFonts w:ascii="Aptos Display" w:hAnsi="Aptos Display"/>
          <w:szCs w:val="22"/>
          <w:lang w:eastAsia="en-US"/>
        </w:rPr>
        <w:t>místech</w:t>
      </w:r>
      <w:r w:rsidR="00955B2C">
        <w:rPr>
          <w:rFonts w:ascii="Aptos Display" w:hAnsi="Aptos Display"/>
          <w:szCs w:val="22"/>
          <w:lang w:eastAsia="en-US"/>
        </w:rPr>
        <w:t xml:space="preserve"> </w:t>
      </w:r>
      <w:r w:rsidRPr="00F16A23">
        <w:rPr>
          <w:rFonts w:ascii="Aptos Display" w:hAnsi="Aptos Display"/>
          <w:szCs w:val="22"/>
          <w:lang w:eastAsia="en-US"/>
        </w:rPr>
        <w:t xml:space="preserve">odbočení z hlavní trasy a v místech výškové změny uložení trubkové trasy. </w:t>
      </w:r>
    </w:p>
    <w:p w14:paraId="68E2E0AF" w14:textId="2254E2E8" w:rsidR="00F16A23" w:rsidRPr="00F16A23"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Ve všech úsecích kabelové trasy musí být zajištěna cca 20%-ní rezerva volných trubek pro výhledové</w:t>
      </w:r>
      <w:r w:rsidR="00955B2C">
        <w:rPr>
          <w:rFonts w:ascii="Aptos Display" w:hAnsi="Aptos Display"/>
          <w:szCs w:val="22"/>
          <w:lang w:eastAsia="en-US"/>
        </w:rPr>
        <w:t xml:space="preserve"> </w:t>
      </w:r>
      <w:r w:rsidRPr="00F16A23">
        <w:rPr>
          <w:rFonts w:ascii="Aptos Display" w:hAnsi="Aptos Display"/>
          <w:szCs w:val="22"/>
          <w:lang w:eastAsia="en-US"/>
        </w:rPr>
        <w:t>doplnění dalších kabelů. Po provedení veškeré kabeláže budou utěsněny prostupy do jednotlivých</w:t>
      </w:r>
      <w:r w:rsidR="00955B2C">
        <w:rPr>
          <w:rFonts w:ascii="Aptos Display" w:hAnsi="Aptos Display"/>
          <w:szCs w:val="22"/>
          <w:lang w:eastAsia="en-US"/>
        </w:rPr>
        <w:t xml:space="preserve"> </w:t>
      </w:r>
      <w:r w:rsidRPr="00F16A23">
        <w:rPr>
          <w:rFonts w:ascii="Aptos Display" w:hAnsi="Aptos Display"/>
          <w:szCs w:val="22"/>
          <w:lang w:eastAsia="en-US"/>
        </w:rPr>
        <w:t>objektů z kabelových tras vodotěsným, plynotěsným a protipožárním tmelem.</w:t>
      </w:r>
    </w:p>
    <w:p w14:paraId="43CCBFB1" w14:textId="3CE5E3B1" w:rsidR="00F16A23" w:rsidRPr="00F16A23"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 xml:space="preserve">V celé sdružené trase bude v rostlé zemině uloženo uzemňovací vedení </w:t>
      </w:r>
      <w:proofErr w:type="spellStart"/>
      <w:r w:rsidRPr="00F16A23">
        <w:rPr>
          <w:rFonts w:ascii="Aptos Display" w:hAnsi="Aptos Display"/>
          <w:szCs w:val="22"/>
          <w:lang w:eastAsia="en-US"/>
        </w:rPr>
        <w:t>FeZn</w:t>
      </w:r>
      <w:proofErr w:type="spellEnd"/>
      <w:r w:rsidRPr="00F16A23">
        <w:rPr>
          <w:rFonts w:ascii="Aptos Display" w:hAnsi="Aptos Display"/>
          <w:szCs w:val="22"/>
          <w:lang w:eastAsia="en-US"/>
        </w:rPr>
        <w:t xml:space="preserve"> 30x4 mm, které propojí</w:t>
      </w:r>
      <w:r w:rsidR="00955B2C">
        <w:rPr>
          <w:rFonts w:ascii="Aptos Display" w:hAnsi="Aptos Display"/>
          <w:szCs w:val="22"/>
          <w:lang w:eastAsia="en-US"/>
        </w:rPr>
        <w:t xml:space="preserve"> </w:t>
      </w:r>
      <w:r w:rsidRPr="00F16A23">
        <w:rPr>
          <w:rFonts w:ascii="Aptos Display" w:hAnsi="Aptos Display"/>
          <w:szCs w:val="22"/>
          <w:lang w:eastAsia="en-US"/>
        </w:rPr>
        <w:t>všechna uzemnění v této části ČOV a propojí se na stávající celkové uzemnění ČOV.</w:t>
      </w:r>
    </w:p>
    <w:p w14:paraId="33F269F2" w14:textId="33C533A2" w:rsidR="00F16A23" w:rsidRPr="00F16A23" w:rsidRDefault="00F16A23" w:rsidP="00955B2C">
      <w:pPr>
        <w:spacing w:after="120"/>
        <w:ind w:left="0"/>
        <w:jc w:val="both"/>
        <w:rPr>
          <w:rFonts w:ascii="Aptos Display" w:hAnsi="Aptos Display"/>
          <w:szCs w:val="22"/>
          <w:lang w:eastAsia="en-US"/>
        </w:rPr>
      </w:pPr>
      <w:r w:rsidRPr="00F16A23">
        <w:rPr>
          <w:rFonts w:ascii="Aptos Display" w:hAnsi="Aptos Display"/>
          <w:szCs w:val="22"/>
          <w:lang w:eastAsia="en-US"/>
        </w:rPr>
        <w:t>Toto uzemňovací vedení bude vyvedeno dovnitř všech šachet a do objektů pro uzemnění rozvaděčů a</w:t>
      </w:r>
      <w:r w:rsidR="00955B2C">
        <w:rPr>
          <w:rFonts w:ascii="Aptos Display" w:hAnsi="Aptos Display"/>
          <w:szCs w:val="22"/>
          <w:lang w:eastAsia="en-US"/>
        </w:rPr>
        <w:t xml:space="preserve"> </w:t>
      </w:r>
      <w:r w:rsidRPr="00F16A23">
        <w:rPr>
          <w:rFonts w:ascii="Aptos Display" w:hAnsi="Aptos Display"/>
          <w:szCs w:val="22"/>
          <w:lang w:eastAsia="en-US"/>
        </w:rPr>
        <w:t>technologických zařízení.</w:t>
      </w:r>
    </w:p>
    <w:p w14:paraId="75D72BF9" w14:textId="380326B9" w:rsidR="00F16A23" w:rsidRPr="00F16A23" w:rsidRDefault="00F16A23" w:rsidP="00955B2C">
      <w:pPr>
        <w:ind w:left="0"/>
        <w:rPr>
          <w:rFonts w:ascii="Aptos Display" w:hAnsi="Aptos Display"/>
          <w:szCs w:val="22"/>
          <w:lang w:eastAsia="en-US"/>
        </w:rPr>
      </w:pPr>
      <w:r w:rsidRPr="00F16A23">
        <w:rPr>
          <w:rFonts w:ascii="Aptos Display" w:hAnsi="Aptos Display"/>
          <w:szCs w:val="22"/>
          <w:lang w:eastAsia="en-US"/>
        </w:rPr>
        <w:t>Do kabelových tras budou ukládány následující druhy kabelů</w:t>
      </w:r>
      <w:r w:rsidR="00281455">
        <w:rPr>
          <w:rFonts w:ascii="Aptos Display" w:hAnsi="Aptos Display"/>
          <w:szCs w:val="22"/>
          <w:lang w:eastAsia="en-US"/>
        </w:rPr>
        <w:t>:</w:t>
      </w:r>
    </w:p>
    <w:p w14:paraId="5ABEDF19" w14:textId="27C5A848" w:rsidR="00F16A23" w:rsidRPr="00F16A23" w:rsidRDefault="00F16A23" w:rsidP="00955B2C">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 xml:space="preserve">Napájecí kabelové rozvody 0,4 </w:t>
      </w:r>
      <w:proofErr w:type="spellStart"/>
      <w:r w:rsidRPr="00F16A23">
        <w:rPr>
          <w:rFonts w:ascii="Aptos Display" w:hAnsi="Aptos Display"/>
          <w:szCs w:val="22"/>
        </w:rPr>
        <w:t>kV</w:t>
      </w:r>
      <w:proofErr w:type="spellEnd"/>
    </w:p>
    <w:p w14:paraId="6781B4CC" w14:textId="70D5CE1B" w:rsidR="00F16A23" w:rsidRPr="00F16A23" w:rsidRDefault="00F16A23" w:rsidP="00955B2C">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Signalizační a ovládací kabelové rozvody</w:t>
      </w:r>
    </w:p>
    <w:p w14:paraId="7601D378" w14:textId="1677D2D4" w:rsidR="00F16A23" w:rsidRPr="00F16A23" w:rsidRDefault="00F16A23" w:rsidP="00955B2C">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Kabelové rozvody provozního rozvodu silnoproudu</w:t>
      </w:r>
    </w:p>
    <w:p w14:paraId="3F1A88DF" w14:textId="5E3D7609" w:rsidR="00F16A23" w:rsidRPr="00F16A23" w:rsidRDefault="00F16A23" w:rsidP="00955B2C">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Kabelové rozvody procesního měření</w:t>
      </w:r>
    </w:p>
    <w:p w14:paraId="7801AA9A" w14:textId="764D2CC2" w:rsidR="00F16A23" w:rsidRPr="00F16A23" w:rsidRDefault="00F16A23" w:rsidP="00955B2C">
      <w:pPr>
        <w:pStyle w:val="Odstavecseseznamem"/>
        <w:numPr>
          <w:ilvl w:val="2"/>
          <w:numId w:val="32"/>
        </w:numPr>
        <w:spacing w:line="240" w:lineRule="auto"/>
        <w:contextualSpacing w:val="0"/>
        <w:jc w:val="both"/>
        <w:rPr>
          <w:rFonts w:ascii="Aptos Display" w:hAnsi="Aptos Display"/>
          <w:szCs w:val="22"/>
        </w:rPr>
      </w:pPr>
      <w:r w:rsidRPr="00F16A23">
        <w:rPr>
          <w:rFonts w:ascii="Aptos Display" w:hAnsi="Aptos Display"/>
          <w:szCs w:val="22"/>
        </w:rPr>
        <w:t>Kabelové rozvody řídicího systému</w:t>
      </w:r>
    </w:p>
    <w:p w14:paraId="6E022266" w14:textId="684BB9AA" w:rsidR="00F16A23" w:rsidRPr="00771092" w:rsidRDefault="00F16A23" w:rsidP="00281455">
      <w:pPr>
        <w:pStyle w:val="Odstavecseseznamem"/>
        <w:numPr>
          <w:ilvl w:val="2"/>
          <w:numId w:val="32"/>
        </w:numPr>
        <w:spacing w:after="120" w:line="240" w:lineRule="auto"/>
        <w:ind w:left="714" w:hanging="357"/>
        <w:contextualSpacing w:val="0"/>
        <w:jc w:val="both"/>
        <w:rPr>
          <w:rFonts w:ascii="Aptos Display" w:hAnsi="Aptos Display"/>
          <w:szCs w:val="22"/>
        </w:rPr>
      </w:pPr>
      <w:r w:rsidRPr="00771092">
        <w:rPr>
          <w:rFonts w:ascii="Aptos Display" w:hAnsi="Aptos Display"/>
          <w:szCs w:val="22"/>
        </w:rPr>
        <w:t>Kabelové rozvody pro PZTS, CCTV, EKV, EPS a telefony</w:t>
      </w:r>
    </w:p>
    <w:p w14:paraId="04A98C00" w14:textId="77777777" w:rsidR="00F16A23" w:rsidRPr="00F16A23" w:rsidRDefault="00F16A23" w:rsidP="00483879">
      <w:pPr>
        <w:pStyle w:val="Odstavecseseznamem"/>
        <w:numPr>
          <w:ilvl w:val="2"/>
          <w:numId w:val="16"/>
        </w:numPr>
        <w:spacing w:after="120"/>
        <w:contextualSpacing w:val="0"/>
        <w:rPr>
          <w:rFonts w:ascii="Aptos Display" w:hAnsi="Aptos Display"/>
          <w:b/>
          <w:bCs/>
          <w:szCs w:val="22"/>
          <w:lang w:eastAsia="en-US"/>
        </w:rPr>
      </w:pPr>
      <w:r w:rsidRPr="00F16A23">
        <w:rPr>
          <w:rFonts w:ascii="Aptos Display" w:hAnsi="Aptos Display"/>
          <w:b/>
          <w:bCs/>
          <w:szCs w:val="22"/>
          <w:lang w:eastAsia="en-US"/>
        </w:rPr>
        <w:t>Terénní a sadové úpravy</w:t>
      </w:r>
    </w:p>
    <w:p w14:paraId="4032157B" w14:textId="2D347651" w:rsidR="00F16A23" w:rsidRPr="00F16A23" w:rsidRDefault="00F16A23" w:rsidP="00D55EA1">
      <w:pPr>
        <w:spacing w:after="120"/>
        <w:ind w:left="0"/>
        <w:jc w:val="both"/>
        <w:rPr>
          <w:rFonts w:ascii="Aptos Display" w:hAnsi="Aptos Display"/>
          <w:szCs w:val="22"/>
          <w:lang w:eastAsia="en-US"/>
        </w:rPr>
      </w:pPr>
      <w:r w:rsidRPr="00F16A23">
        <w:rPr>
          <w:rFonts w:ascii="Aptos Display" w:hAnsi="Aptos Display"/>
          <w:szCs w:val="22"/>
          <w:lang w:eastAsia="en-US"/>
        </w:rPr>
        <w:t>Terénní úpravy zahrnují vyrovnání povrchu, aplikaci ornice v minimální vrstvě 15 cm, osev a výsev</w:t>
      </w:r>
      <w:r w:rsidR="00D55EA1">
        <w:rPr>
          <w:rFonts w:ascii="Aptos Display" w:hAnsi="Aptos Display"/>
          <w:szCs w:val="22"/>
          <w:lang w:eastAsia="en-US"/>
        </w:rPr>
        <w:t xml:space="preserve"> </w:t>
      </w:r>
      <w:r w:rsidRPr="00F16A23">
        <w:rPr>
          <w:rFonts w:ascii="Aptos Display" w:hAnsi="Aptos Display"/>
          <w:szCs w:val="22"/>
          <w:lang w:eastAsia="en-US"/>
        </w:rPr>
        <w:t>ploch. Jedná se o oblasti zasažené stavbou, tj. demolicí stávajících staveb a výstavbou nových</w:t>
      </w:r>
      <w:r w:rsidR="00D55EA1">
        <w:rPr>
          <w:rFonts w:ascii="Aptos Display" w:hAnsi="Aptos Display"/>
          <w:szCs w:val="22"/>
          <w:lang w:eastAsia="en-US"/>
        </w:rPr>
        <w:t xml:space="preserve"> </w:t>
      </w:r>
      <w:r w:rsidRPr="00F16A23">
        <w:rPr>
          <w:rFonts w:ascii="Aptos Display" w:hAnsi="Aptos Display"/>
          <w:szCs w:val="22"/>
          <w:lang w:eastAsia="en-US"/>
        </w:rPr>
        <w:t>objektů a budov. Stávající terén v areálu ČOV je rovinatý a výškové uspořádání terénu zůstane</w:t>
      </w:r>
      <w:r w:rsidR="00D55EA1">
        <w:rPr>
          <w:rFonts w:ascii="Aptos Display" w:hAnsi="Aptos Display"/>
          <w:szCs w:val="22"/>
          <w:lang w:eastAsia="en-US"/>
        </w:rPr>
        <w:t xml:space="preserve"> </w:t>
      </w:r>
      <w:r w:rsidRPr="00F16A23">
        <w:rPr>
          <w:rFonts w:ascii="Aptos Display" w:hAnsi="Aptos Display"/>
          <w:szCs w:val="22"/>
          <w:lang w:eastAsia="en-US"/>
        </w:rPr>
        <w:t>zachováno.</w:t>
      </w:r>
    </w:p>
    <w:p w14:paraId="385C0971" w14:textId="6C49AE66" w:rsidR="00F16A23" w:rsidRPr="00771092" w:rsidRDefault="00F16A23" w:rsidP="00D55EA1">
      <w:pPr>
        <w:spacing w:after="120"/>
        <w:ind w:left="0"/>
        <w:jc w:val="both"/>
        <w:rPr>
          <w:rFonts w:ascii="Aptos Display" w:hAnsi="Aptos Display"/>
          <w:szCs w:val="22"/>
          <w:lang w:eastAsia="en-US"/>
        </w:rPr>
      </w:pPr>
      <w:r w:rsidRPr="00F16A23">
        <w:rPr>
          <w:rFonts w:ascii="Aptos Display" w:hAnsi="Aptos Display"/>
          <w:szCs w:val="22"/>
          <w:lang w:eastAsia="en-US"/>
        </w:rPr>
        <w:t>Terénní a sadové úpravy zahrnují rovněž mýcení a kácení stávajících stromů a keřů a výsadbu</w:t>
      </w:r>
      <w:r w:rsidR="00D55EA1">
        <w:rPr>
          <w:rFonts w:ascii="Aptos Display" w:hAnsi="Aptos Display"/>
          <w:szCs w:val="22"/>
          <w:lang w:eastAsia="en-US"/>
        </w:rPr>
        <w:t xml:space="preserve"> </w:t>
      </w:r>
      <w:r w:rsidRPr="00771092">
        <w:rPr>
          <w:rFonts w:ascii="Aptos Display" w:hAnsi="Aptos Display"/>
          <w:szCs w:val="22"/>
          <w:lang w:eastAsia="en-US"/>
        </w:rPr>
        <w:t>nových stromů a keřů ve volných travnatých plochách.</w:t>
      </w:r>
    </w:p>
    <w:p w14:paraId="5B6F061E" w14:textId="77777777" w:rsidR="00BC6FC2" w:rsidRPr="00D55EA1" w:rsidRDefault="00BC6FC2" w:rsidP="00D55EA1">
      <w:pPr>
        <w:pStyle w:val="Odstavecseseznamem"/>
        <w:numPr>
          <w:ilvl w:val="2"/>
          <w:numId w:val="16"/>
        </w:numPr>
        <w:spacing w:after="120"/>
        <w:contextualSpacing w:val="0"/>
        <w:rPr>
          <w:rFonts w:ascii="Aptos Display" w:hAnsi="Aptos Display"/>
          <w:b/>
          <w:bCs/>
          <w:szCs w:val="22"/>
          <w:lang w:eastAsia="en-US"/>
        </w:rPr>
      </w:pPr>
      <w:r w:rsidRPr="00D55EA1">
        <w:rPr>
          <w:rFonts w:ascii="Aptos Display" w:hAnsi="Aptos Display"/>
          <w:b/>
          <w:bCs/>
          <w:szCs w:val="22"/>
          <w:lang w:eastAsia="en-US"/>
        </w:rPr>
        <w:t>Venkovní osvětlení</w:t>
      </w:r>
    </w:p>
    <w:p w14:paraId="4D4A92E0" w14:textId="5C938FEE" w:rsidR="00BC6FC2" w:rsidRPr="00B849DD" w:rsidRDefault="00D55EA1" w:rsidP="00D55EA1">
      <w:pPr>
        <w:spacing w:after="120"/>
        <w:ind w:left="0"/>
        <w:jc w:val="both"/>
        <w:rPr>
          <w:rFonts w:ascii="Arial" w:eastAsiaTheme="minorHAnsi" w:hAnsi="Arial" w:cs="Arial"/>
          <w:sz w:val="20"/>
          <w:szCs w:val="20"/>
          <w:lang w:eastAsia="en-US"/>
        </w:rPr>
      </w:pPr>
      <w:r>
        <w:rPr>
          <w:rFonts w:ascii="Arial" w:eastAsiaTheme="minorHAnsi" w:hAnsi="Arial" w:cs="Arial"/>
          <w:sz w:val="20"/>
          <w:szCs w:val="20"/>
          <w:lang w:eastAsia="en-US"/>
        </w:rPr>
        <w:t>O</w:t>
      </w:r>
      <w:r w:rsidR="00BC6FC2" w:rsidRPr="00B849DD">
        <w:rPr>
          <w:rFonts w:ascii="Arial" w:eastAsiaTheme="minorHAnsi" w:hAnsi="Arial" w:cs="Arial"/>
          <w:sz w:val="20"/>
          <w:szCs w:val="20"/>
          <w:lang w:eastAsia="en-US"/>
        </w:rPr>
        <w:t>bjekt</w:t>
      </w:r>
      <w:r>
        <w:rPr>
          <w:rFonts w:ascii="Arial" w:eastAsiaTheme="minorHAnsi" w:hAnsi="Arial" w:cs="Arial"/>
          <w:sz w:val="20"/>
          <w:szCs w:val="20"/>
          <w:lang w:eastAsia="en-US"/>
        </w:rPr>
        <w:t>y aktivačních nádrží</w:t>
      </w:r>
      <w:r w:rsidR="00BC6FC2" w:rsidRPr="00B849DD">
        <w:rPr>
          <w:rFonts w:ascii="Arial" w:eastAsiaTheme="minorHAnsi" w:hAnsi="Arial" w:cs="Arial"/>
          <w:sz w:val="20"/>
          <w:szCs w:val="20"/>
          <w:lang w:eastAsia="en-US"/>
        </w:rPr>
        <w:t xml:space="preserve"> zahrnuj</w:t>
      </w:r>
      <w:r>
        <w:rPr>
          <w:rFonts w:ascii="Arial" w:eastAsiaTheme="minorHAnsi" w:hAnsi="Arial" w:cs="Arial"/>
          <w:sz w:val="20"/>
          <w:szCs w:val="20"/>
          <w:lang w:eastAsia="en-US"/>
        </w:rPr>
        <w:t>í</w:t>
      </w:r>
      <w:r w:rsidR="00BC6FC2" w:rsidRPr="00B849DD">
        <w:rPr>
          <w:rFonts w:ascii="Arial" w:eastAsiaTheme="minorHAnsi" w:hAnsi="Arial" w:cs="Arial"/>
          <w:sz w:val="20"/>
          <w:szCs w:val="20"/>
          <w:lang w:eastAsia="en-US"/>
        </w:rPr>
        <w:t xml:space="preserve"> venkovní osvětlení v areálu </w:t>
      </w:r>
      <w:r>
        <w:rPr>
          <w:rFonts w:ascii="Arial" w:eastAsiaTheme="minorHAnsi" w:hAnsi="Arial" w:cs="Arial"/>
          <w:sz w:val="20"/>
          <w:szCs w:val="20"/>
          <w:lang w:eastAsia="en-US"/>
        </w:rPr>
        <w:t>ČOV.</w:t>
      </w:r>
    </w:p>
    <w:p w14:paraId="0879D4D3" w14:textId="1D1EE841" w:rsidR="00BC6FC2" w:rsidRPr="00B849DD" w:rsidRDefault="00BC6FC2" w:rsidP="00D55EA1">
      <w:pPr>
        <w:spacing w:after="120"/>
        <w:ind w:left="0"/>
        <w:jc w:val="both"/>
        <w:rPr>
          <w:rFonts w:ascii="Arial" w:eastAsiaTheme="minorHAnsi" w:hAnsi="Arial" w:cs="Arial"/>
          <w:sz w:val="20"/>
          <w:szCs w:val="20"/>
          <w:lang w:eastAsia="en-US"/>
        </w:rPr>
      </w:pPr>
      <w:r w:rsidRPr="00B849DD">
        <w:rPr>
          <w:rFonts w:ascii="Arial" w:eastAsiaTheme="minorHAnsi" w:hAnsi="Arial" w:cs="Arial"/>
          <w:sz w:val="20"/>
          <w:szCs w:val="20"/>
          <w:lang w:eastAsia="en-US"/>
        </w:rPr>
        <w:t>Venkovní osvětlení bude rozděleno do dvou větví, každá větev je samostatně spínána a umožňuje</w:t>
      </w:r>
      <w:r w:rsidR="00D55EA1">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provoz pracovní (svítí všechna svítidla) a úsporný provoz (svítí každé třetí svítidlo). V</w:t>
      </w:r>
      <w:r w:rsidR="00D55EA1">
        <w:rPr>
          <w:rFonts w:ascii="Arial" w:eastAsiaTheme="minorHAnsi" w:hAnsi="Arial" w:cs="Arial"/>
          <w:sz w:val="20"/>
          <w:szCs w:val="20"/>
          <w:lang w:eastAsia="en-US"/>
        </w:rPr>
        <w:t> </w:t>
      </w:r>
      <w:r w:rsidRPr="00B849DD">
        <w:rPr>
          <w:rFonts w:ascii="Arial" w:eastAsiaTheme="minorHAnsi" w:hAnsi="Arial" w:cs="Arial"/>
          <w:sz w:val="20"/>
          <w:szCs w:val="20"/>
          <w:lang w:eastAsia="en-US"/>
        </w:rPr>
        <w:t>úsporném</w:t>
      </w:r>
      <w:r w:rsidR="00D55EA1">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provozu jsou jednotlivé větve zapojeny do různých fází, aby bylo dosaženo rovnoměrného zatížení</w:t>
      </w:r>
      <w:r w:rsidR="00D55EA1">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sítě.</w:t>
      </w:r>
    </w:p>
    <w:p w14:paraId="540CFB74" w14:textId="0E724E8E" w:rsidR="00BC6FC2" w:rsidRDefault="00BC6FC2" w:rsidP="00D55EA1">
      <w:pPr>
        <w:spacing w:after="120"/>
        <w:ind w:left="0"/>
        <w:jc w:val="both"/>
        <w:rPr>
          <w:rFonts w:ascii="Arial" w:eastAsiaTheme="minorHAnsi" w:hAnsi="Arial" w:cs="Arial"/>
          <w:sz w:val="20"/>
          <w:szCs w:val="20"/>
          <w:lang w:eastAsia="en-US"/>
        </w:rPr>
      </w:pPr>
      <w:r w:rsidRPr="00B849DD">
        <w:rPr>
          <w:rFonts w:ascii="Arial" w:eastAsiaTheme="minorHAnsi" w:hAnsi="Arial" w:cs="Arial"/>
          <w:sz w:val="20"/>
          <w:szCs w:val="20"/>
          <w:lang w:eastAsia="en-US"/>
        </w:rPr>
        <w:t>Ovládání a spínání venkovního osvětlení je možné v automatickém režimu z řídicího systému, nebo</w:t>
      </w:r>
      <w:r w:rsidR="00D55EA1">
        <w:rPr>
          <w:rFonts w:ascii="Arial" w:eastAsiaTheme="minorHAnsi" w:hAnsi="Arial" w:cs="Arial"/>
          <w:sz w:val="20"/>
          <w:szCs w:val="20"/>
          <w:lang w:eastAsia="en-US"/>
        </w:rPr>
        <w:t xml:space="preserve"> </w:t>
      </w:r>
      <w:r w:rsidRPr="00B849DD">
        <w:rPr>
          <w:rFonts w:ascii="Arial" w:eastAsiaTheme="minorHAnsi" w:hAnsi="Arial" w:cs="Arial"/>
          <w:sz w:val="20"/>
          <w:szCs w:val="20"/>
          <w:lang w:eastAsia="en-US"/>
        </w:rPr>
        <w:t>ručně z rozvaděče.</w:t>
      </w:r>
    </w:p>
    <w:p w14:paraId="47E005E0" w14:textId="77777777" w:rsidR="00F16A23" w:rsidRPr="00771092" w:rsidRDefault="00F16A23" w:rsidP="00BA7729">
      <w:pPr>
        <w:spacing w:after="120"/>
        <w:ind w:left="0"/>
        <w:rPr>
          <w:rFonts w:ascii="Aptos Display" w:hAnsi="Aptos Display"/>
          <w:szCs w:val="22"/>
          <w:lang w:eastAsia="en-US"/>
        </w:rPr>
      </w:pPr>
    </w:p>
    <w:p w14:paraId="4AC69EDC" w14:textId="7CB244F2" w:rsidR="00F16A23" w:rsidRDefault="00F16A23" w:rsidP="00483879">
      <w:pPr>
        <w:pStyle w:val="Nadpis2"/>
        <w:rPr>
          <w:rFonts w:ascii="Aptos Display" w:hAnsi="Aptos Display"/>
          <w:sz w:val="22"/>
          <w:szCs w:val="22"/>
        </w:rPr>
      </w:pPr>
      <w:bookmarkStart w:id="10" w:name="_Toc213751880"/>
      <w:r w:rsidRPr="00F16A23">
        <w:rPr>
          <w:rFonts w:ascii="Aptos Display" w:hAnsi="Aptos Display"/>
          <w:sz w:val="22"/>
          <w:szCs w:val="22"/>
        </w:rPr>
        <w:t>Strojní vybavení</w:t>
      </w:r>
      <w:bookmarkEnd w:id="10"/>
    </w:p>
    <w:p w14:paraId="0923BBFC" w14:textId="549821F3" w:rsidR="00981DF6" w:rsidRPr="00981DF6" w:rsidRDefault="00981DF6" w:rsidP="00981DF6">
      <w:pPr>
        <w:spacing w:after="120"/>
        <w:ind w:left="0"/>
        <w:jc w:val="both"/>
        <w:rPr>
          <w:rFonts w:ascii="Aptos Display" w:hAnsi="Aptos Display"/>
          <w:szCs w:val="22"/>
          <w:lang w:eastAsia="en-US"/>
        </w:rPr>
      </w:pPr>
      <w:r w:rsidRPr="00981DF6">
        <w:rPr>
          <w:rFonts w:ascii="Aptos Display" w:hAnsi="Aptos Display"/>
          <w:szCs w:val="22"/>
          <w:lang w:eastAsia="en-US"/>
        </w:rPr>
        <w:t>Zhotovitel je povinen poskytnout veškeré prováděcí projekty zařízení, zajistit plnou soudržnost všech</w:t>
      </w:r>
      <w:r w:rsidR="00026D12">
        <w:rPr>
          <w:rFonts w:ascii="Aptos Display" w:hAnsi="Aptos Display"/>
          <w:szCs w:val="22"/>
          <w:lang w:eastAsia="en-US"/>
        </w:rPr>
        <w:t xml:space="preserve"> </w:t>
      </w:r>
      <w:r w:rsidRPr="00981DF6">
        <w:rPr>
          <w:rFonts w:ascii="Aptos Display" w:hAnsi="Aptos Display"/>
          <w:szCs w:val="22"/>
          <w:lang w:eastAsia="en-US"/>
        </w:rPr>
        <w:t>instalovaných zařízení a splnit současné minimální požadavky na kvalitu. Není-li v těchto požadavcích</w:t>
      </w:r>
      <w:r w:rsidR="00026D12">
        <w:rPr>
          <w:rFonts w:ascii="Aptos Display" w:hAnsi="Aptos Display"/>
          <w:szCs w:val="22"/>
          <w:lang w:eastAsia="en-US"/>
        </w:rPr>
        <w:t xml:space="preserve"> </w:t>
      </w:r>
      <w:r w:rsidRPr="00981DF6">
        <w:rPr>
          <w:rFonts w:ascii="Aptos Display" w:hAnsi="Aptos Display"/>
          <w:szCs w:val="22"/>
          <w:lang w:eastAsia="en-US"/>
        </w:rPr>
        <w:t>uvedeno, musí všechna zařízení splňovat po dokončení díla příslušné normy a předpisy v</w:t>
      </w:r>
      <w:r w:rsidR="00026D12">
        <w:rPr>
          <w:rFonts w:ascii="Aptos Display" w:hAnsi="Aptos Display"/>
          <w:szCs w:val="22"/>
          <w:lang w:eastAsia="en-US"/>
        </w:rPr>
        <w:t> </w:t>
      </w:r>
      <w:r w:rsidRPr="00981DF6">
        <w:rPr>
          <w:rFonts w:ascii="Aptos Display" w:hAnsi="Aptos Display"/>
          <w:szCs w:val="22"/>
          <w:lang w:eastAsia="en-US"/>
        </w:rPr>
        <w:t>jejich</w:t>
      </w:r>
      <w:r w:rsidR="00026D12">
        <w:rPr>
          <w:rFonts w:ascii="Aptos Display" w:hAnsi="Aptos Display"/>
          <w:szCs w:val="22"/>
          <w:lang w:eastAsia="en-US"/>
        </w:rPr>
        <w:t xml:space="preserve"> </w:t>
      </w:r>
      <w:r w:rsidRPr="00981DF6">
        <w:rPr>
          <w:rFonts w:ascii="Aptos Display" w:hAnsi="Aptos Display"/>
          <w:szCs w:val="22"/>
          <w:lang w:eastAsia="en-US"/>
        </w:rPr>
        <w:t>platném znění.</w:t>
      </w:r>
    </w:p>
    <w:p w14:paraId="5EE3B9B7" w14:textId="3AD60C58" w:rsidR="00981DF6" w:rsidRPr="00F16A23" w:rsidRDefault="00981DF6" w:rsidP="00981DF6">
      <w:pPr>
        <w:spacing w:after="120"/>
        <w:ind w:left="0"/>
        <w:jc w:val="both"/>
        <w:rPr>
          <w:rFonts w:ascii="Aptos Display" w:hAnsi="Aptos Display"/>
          <w:szCs w:val="22"/>
          <w:lang w:eastAsia="en-US"/>
        </w:rPr>
      </w:pPr>
      <w:r w:rsidRPr="00981DF6">
        <w:rPr>
          <w:rFonts w:ascii="Aptos Display" w:hAnsi="Aptos Display"/>
          <w:szCs w:val="22"/>
          <w:lang w:eastAsia="en-US"/>
        </w:rPr>
        <w:lastRenderedPageBreak/>
        <w:t>Konstrukce a montáž musí být v souladu s místními zákony a předpisy nebo, pokud nejsou k dispozici,</w:t>
      </w:r>
      <w:r w:rsidR="00AE4B62">
        <w:rPr>
          <w:rFonts w:ascii="Aptos Display" w:hAnsi="Aptos Display"/>
          <w:szCs w:val="22"/>
          <w:lang w:eastAsia="en-US"/>
        </w:rPr>
        <w:t xml:space="preserve"> </w:t>
      </w:r>
      <w:r w:rsidRPr="00981DF6">
        <w:rPr>
          <w:rFonts w:ascii="Aptos Display" w:hAnsi="Aptos Display"/>
          <w:szCs w:val="22"/>
          <w:lang w:eastAsia="en-US"/>
        </w:rPr>
        <w:t>v souladu s normami EN</w:t>
      </w:r>
    </w:p>
    <w:p w14:paraId="08FEE5B8" w14:textId="1A2CD588" w:rsidR="005C51AA" w:rsidRPr="005C51AA" w:rsidRDefault="005C51AA" w:rsidP="005C51AA">
      <w:pPr>
        <w:pStyle w:val="Odstavecseseznamem"/>
        <w:numPr>
          <w:ilvl w:val="2"/>
          <w:numId w:val="16"/>
        </w:numPr>
        <w:spacing w:after="120"/>
        <w:contextualSpacing w:val="0"/>
        <w:rPr>
          <w:rFonts w:ascii="Aptos Display" w:hAnsi="Aptos Display"/>
          <w:b/>
          <w:bCs/>
          <w:szCs w:val="22"/>
          <w:lang w:eastAsia="en-US"/>
        </w:rPr>
      </w:pPr>
      <w:r w:rsidRPr="005C51AA">
        <w:rPr>
          <w:rFonts w:ascii="Aptos Display" w:hAnsi="Aptos Display"/>
          <w:b/>
          <w:bCs/>
          <w:szCs w:val="22"/>
          <w:lang w:eastAsia="en-US"/>
        </w:rPr>
        <w:t>Uskladnění na místě a zajištění</w:t>
      </w:r>
    </w:p>
    <w:p w14:paraId="0F9E9BF4" w14:textId="30931405" w:rsidR="005C51AA" w:rsidRPr="005C51AA" w:rsidRDefault="00981DF6" w:rsidP="006346D2">
      <w:pPr>
        <w:spacing w:after="120"/>
        <w:ind w:left="0"/>
        <w:jc w:val="both"/>
        <w:rPr>
          <w:rFonts w:ascii="Aptos Display" w:hAnsi="Aptos Display"/>
          <w:szCs w:val="22"/>
          <w:lang w:eastAsia="en-US"/>
        </w:rPr>
      </w:pPr>
      <w:r>
        <w:rPr>
          <w:rFonts w:ascii="Aptos Display" w:hAnsi="Aptos Display"/>
          <w:szCs w:val="22"/>
          <w:lang w:eastAsia="en-US"/>
        </w:rPr>
        <w:t xml:space="preserve">Technický dozor stavebníka </w:t>
      </w:r>
      <w:r w:rsidR="005C51AA" w:rsidRPr="005C51AA">
        <w:rPr>
          <w:rFonts w:ascii="Aptos Display" w:hAnsi="Aptos Display"/>
          <w:szCs w:val="22"/>
          <w:lang w:eastAsia="en-US"/>
        </w:rPr>
        <w:t xml:space="preserve">musí být </w:t>
      </w:r>
      <w:r>
        <w:rPr>
          <w:rFonts w:ascii="Aptos Display" w:hAnsi="Aptos Display"/>
          <w:szCs w:val="22"/>
          <w:lang w:eastAsia="en-US"/>
        </w:rPr>
        <w:t>z</w:t>
      </w:r>
      <w:r w:rsidR="005C51AA" w:rsidRPr="005C51AA">
        <w:rPr>
          <w:rFonts w:ascii="Aptos Display" w:hAnsi="Aptos Display"/>
          <w:szCs w:val="22"/>
          <w:lang w:eastAsia="en-US"/>
        </w:rPr>
        <w:t>hotovitelem s dostatečným předstihem informován o termínech dodávek</w:t>
      </w:r>
      <w:r>
        <w:rPr>
          <w:rFonts w:ascii="Aptos Display" w:hAnsi="Aptos Display"/>
          <w:szCs w:val="22"/>
          <w:lang w:eastAsia="en-US"/>
        </w:rPr>
        <w:t xml:space="preserve"> </w:t>
      </w:r>
      <w:r w:rsidR="005C51AA" w:rsidRPr="005C51AA">
        <w:rPr>
          <w:rFonts w:ascii="Aptos Display" w:hAnsi="Aptos Display"/>
          <w:szCs w:val="22"/>
          <w:lang w:eastAsia="en-US"/>
        </w:rPr>
        <w:t>strojů a zařízení.</w:t>
      </w:r>
    </w:p>
    <w:p w14:paraId="4CD4D9C5" w14:textId="3523189F" w:rsidR="005C51AA" w:rsidRPr="005C51AA" w:rsidRDefault="005C51AA" w:rsidP="006346D2">
      <w:pPr>
        <w:spacing w:after="120"/>
        <w:ind w:left="0"/>
        <w:jc w:val="both"/>
        <w:rPr>
          <w:rFonts w:ascii="Aptos Display" w:hAnsi="Aptos Display"/>
          <w:szCs w:val="22"/>
          <w:lang w:eastAsia="en-US"/>
        </w:rPr>
      </w:pPr>
      <w:r w:rsidRPr="005C51AA">
        <w:rPr>
          <w:rFonts w:ascii="Aptos Display" w:hAnsi="Aptos Display"/>
          <w:szCs w:val="22"/>
          <w:lang w:eastAsia="en-US"/>
        </w:rPr>
        <w:t>Obecně platí, že všechna zařízení musí být skladována podle požadavků výrobce. Pokud má být</w:t>
      </w:r>
      <w:r w:rsidR="00026D12">
        <w:rPr>
          <w:rFonts w:ascii="Aptos Display" w:hAnsi="Aptos Display"/>
          <w:szCs w:val="22"/>
          <w:lang w:eastAsia="en-US"/>
        </w:rPr>
        <w:t xml:space="preserve"> </w:t>
      </w:r>
      <w:r w:rsidRPr="005C51AA">
        <w:rPr>
          <w:rFonts w:ascii="Aptos Display" w:hAnsi="Aptos Display"/>
          <w:szCs w:val="22"/>
          <w:lang w:eastAsia="en-US"/>
        </w:rPr>
        <w:t xml:space="preserve">zařízení a/nebo strojní vybavení uloženo na </w:t>
      </w:r>
      <w:r w:rsidR="00026D12">
        <w:rPr>
          <w:rFonts w:ascii="Aptos Display" w:hAnsi="Aptos Display"/>
          <w:szCs w:val="22"/>
          <w:lang w:eastAsia="en-US"/>
        </w:rPr>
        <w:t>s</w:t>
      </w:r>
      <w:r w:rsidRPr="005C51AA">
        <w:rPr>
          <w:rFonts w:ascii="Aptos Display" w:hAnsi="Aptos Display"/>
          <w:szCs w:val="22"/>
          <w:lang w:eastAsia="en-US"/>
        </w:rPr>
        <w:t xml:space="preserve">taveništi, potom </w:t>
      </w:r>
      <w:r w:rsidR="00026D12">
        <w:rPr>
          <w:rFonts w:ascii="Aptos Display" w:hAnsi="Aptos Display"/>
          <w:szCs w:val="22"/>
          <w:lang w:eastAsia="en-US"/>
        </w:rPr>
        <w:t>z</w:t>
      </w:r>
      <w:r w:rsidRPr="005C51AA">
        <w:rPr>
          <w:rFonts w:ascii="Aptos Display" w:hAnsi="Aptos Display"/>
          <w:szCs w:val="22"/>
          <w:lang w:eastAsia="en-US"/>
        </w:rPr>
        <w:t>hotovitel musí:</w:t>
      </w:r>
    </w:p>
    <w:p w14:paraId="20DD37BE" w14:textId="710D3FD5" w:rsidR="005C51AA" w:rsidRPr="005C51AA" w:rsidRDefault="005C51AA" w:rsidP="006346D2">
      <w:pPr>
        <w:pStyle w:val="Odstavecseseznamem"/>
        <w:numPr>
          <w:ilvl w:val="2"/>
          <w:numId w:val="32"/>
        </w:numPr>
        <w:spacing w:after="120" w:line="240" w:lineRule="auto"/>
        <w:contextualSpacing w:val="0"/>
        <w:jc w:val="both"/>
        <w:rPr>
          <w:rFonts w:ascii="Aptos Display" w:hAnsi="Aptos Display"/>
          <w:szCs w:val="22"/>
        </w:rPr>
      </w:pPr>
      <w:r w:rsidRPr="005C51AA">
        <w:rPr>
          <w:rFonts w:ascii="Aptos Display" w:hAnsi="Aptos Display"/>
          <w:szCs w:val="22"/>
        </w:rPr>
        <w:t>Všechny položky přiměřeně zabalit, aby bylo možné zařízení a materiály ukládat ve venkovním</w:t>
      </w:r>
      <w:r w:rsidR="00026D12" w:rsidRPr="00026D12">
        <w:rPr>
          <w:rFonts w:ascii="Aptos Display" w:hAnsi="Aptos Display"/>
          <w:szCs w:val="22"/>
        </w:rPr>
        <w:t xml:space="preserve"> </w:t>
      </w:r>
      <w:r w:rsidRPr="005C51AA">
        <w:rPr>
          <w:rFonts w:ascii="Aptos Display" w:hAnsi="Aptos Display"/>
          <w:szCs w:val="22"/>
        </w:rPr>
        <w:t>prostoru, a to bez jakéhokoli poškození, nebo</w:t>
      </w:r>
    </w:p>
    <w:p w14:paraId="61B02EEA" w14:textId="2D996DBB" w:rsidR="005C51AA" w:rsidRPr="005C51AA" w:rsidRDefault="005C51AA" w:rsidP="006346D2">
      <w:pPr>
        <w:pStyle w:val="Odstavecseseznamem"/>
        <w:numPr>
          <w:ilvl w:val="2"/>
          <w:numId w:val="32"/>
        </w:numPr>
        <w:spacing w:after="120" w:line="240" w:lineRule="auto"/>
        <w:contextualSpacing w:val="0"/>
        <w:jc w:val="both"/>
        <w:rPr>
          <w:rFonts w:ascii="Aptos Display" w:hAnsi="Aptos Display"/>
          <w:szCs w:val="22"/>
        </w:rPr>
      </w:pPr>
      <w:r w:rsidRPr="005C51AA">
        <w:rPr>
          <w:rFonts w:ascii="Aptos Display" w:hAnsi="Aptos Display"/>
          <w:szCs w:val="22"/>
        </w:rPr>
        <w:t>Zajistit schválený sklad splňující minimální požadavky výrobce na uskladnění.</w:t>
      </w:r>
    </w:p>
    <w:p w14:paraId="3F04BE5E" w14:textId="6D8C1270" w:rsidR="005C51AA" w:rsidRPr="005C51AA" w:rsidRDefault="005C51AA" w:rsidP="006346D2">
      <w:pPr>
        <w:pStyle w:val="Odstavecseseznamem"/>
        <w:numPr>
          <w:ilvl w:val="2"/>
          <w:numId w:val="32"/>
        </w:numPr>
        <w:spacing w:after="120" w:line="240" w:lineRule="auto"/>
        <w:contextualSpacing w:val="0"/>
        <w:jc w:val="both"/>
        <w:rPr>
          <w:rFonts w:ascii="Aptos Display" w:hAnsi="Aptos Display"/>
          <w:szCs w:val="22"/>
        </w:rPr>
      </w:pPr>
      <w:r w:rsidRPr="005C51AA">
        <w:rPr>
          <w:rFonts w:ascii="Aptos Display" w:hAnsi="Aptos Display"/>
          <w:szCs w:val="22"/>
        </w:rPr>
        <w:t>Potrubí, armatury, ocelové konstrukce atd.: na venkovní zpevněné ploše chráněné plachtou.</w:t>
      </w:r>
    </w:p>
    <w:p w14:paraId="3408038D" w14:textId="2ED03804" w:rsidR="005C51AA" w:rsidRPr="005C51AA" w:rsidRDefault="005C51AA" w:rsidP="006346D2">
      <w:pPr>
        <w:spacing w:after="120"/>
        <w:ind w:left="0"/>
        <w:jc w:val="both"/>
        <w:rPr>
          <w:rFonts w:ascii="Aptos Display" w:hAnsi="Aptos Display"/>
          <w:szCs w:val="22"/>
          <w:lang w:eastAsia="en-US"/>
        </w:rPr>
      </w:pPr>
      <w:r w:rsidRPr="005C51AA">
        <w:rPr>
          <w:rFonts w:ascii="Aptos Display" w:hAnsi="Aptos Display"/>
          <w:szCs w:val="22"/>
          <w:lang w:eastAsia="en-US"/>
        </w:rPr>
        <w:t xml:space="preserve">Výše uvedené skladovací místo bude zřízeno na náklady </w:t>
      </w:r>
      <w:r w:rsidR="00026D12">
        <w:rPr>
          <w:rFonts w:ascii="Aptos Display" w:hAnsi="Aptos Display"/>
          <w:szCs w:val="22"/>
          <w:lang w:eastAsia="en-US"/>
        </w:rPr>
        <w:t>z</w:t>
      </w:r>
      <w:r w:rsidRPr="005C51AA">
        <w:rPr>
          <w:rFonts w:ascii="Aptos Display" w:hAnsi="Aptos Display"/>
          <w:szCs w:val="22"/>
          <w:lang w:eastAsia="en-US"/>
        </w:rPr>
        <w:t>hotovitele jako součást smluvní ceny.</w:t>
      </w:r>
    </w:p>
    <w:p w14:paraId="013C57BC" w14:textId="2EEF844B" w:rsidR="005C51AA" w:rsidRPr="005C51AA" w:rsidRDefault="005C51AA" w:rsidP="006346D2">
      <w:pPr>
        <w:spacing w:after="120"/>
        <w:ind w:left="0"/>
        <w:jc w:val="both"/>
        <w:rPr>
          <w:rFonts w:ascii="Aptos Display" w:hAnsi="Aptos Display"/>
          <w:szCs w:val="22"/>
          <w:lang w:eastAsia="en-US"/>
        </w:rPr>
      </w:pPr>
      <w:r w:rsidRPr="005C51AA">
        <w:rPr>
          <w:rFonts w:ascii="Aptos Display" w:hAnsi="Aptos Display"/>
          <w:szCs w:val="22"/>
          <w:lang w:eastAsia="en-US"/>
        </w:rPr>
        <w:t>Dodavatel je odpovědný za provoz, ochranu a údržbu veškerého zařízení na staveništi během</w:t>
      </w:r>
      <w:r w:rsidR="00026D12">
        <w:rPr>
          <w:rFonts w:ascii="Aptos Display" w:hAnsi="Aptos Display"/>
          <w:szCs w:val="22"/>
          <w:lang w:eastAsia="en-US"/>
        </w:rPr>
        <w:t xml:space="preserve"> </w:t>
      </w:r>
      <w:r w:rsidRPr="005C51AA">
        <w:rPr>
          <w:rFonts w:ascii="Aptos Display" w:hAnsi="Aptos Display"/>
          <w:szCs w:val="22"/>
          <w:lang w:eastAsia="en-US"/>
        </w:rPr>
        <w:t>skladování.</w:t>
      </w:r>
    </w:p>
    <w:p w14:paraId="02FE663F" w14:textId="56C90722" w:rsidR="005C51AA" w:rsidRPr="005C51AA" w:rsidRDefault="005C51AA" w:rsidP="00026D12">
      <w:pPr>
        <w:pStyle w:val="Odstavecseseznamem"/>
        <w:numPr>
          <w:ilvl w:val="2"/>
          <w:numId w:val="16"/>
        </w:numPr>
        <w:spacing w:after="120"/>
        <w:contextualSpacing w:val="0"/>
        <w:rPr>
          <w:rFonts w:ascii="Aptos Display" w:hAnsi="Aptos Display"/>
          <w:b/>
          <w:bCs/>
          <w:szCs w:val="22"/>
          <w:lang w:eastAsia="en-US"/>
        </w:rPr>
      </w:pPr>
      <w:r w:rsidRPr="005C51AA">
        <w:rPr>
          <w:rFonts w:ascii="Aptos Display" w:hAnsi="Aptos Display"/>
          <w:b/>
          <w:bCs/>
          <w:szCs w:val="22"/>
          <w:lang w:eastAsia="en-US"/>
        </w:rPr>
        <w:t>Montáž</w:t>
      </w:r>
    </w:p>
    <w:p w14:paraId="44EA8E73" w14:textId="2B6F0D82" w:rsidR="005C51AA" w:rsidRDefault="005C51AA" w:rsidP="006346D2">
      <w:pPr>
        <w:spacing w:after="120"/>
        <w:ind w:left="0"/>
        <w:jc w:val="both"/>
        <w:rPr>
          <w:rFonts w:ascii="Aptos Display" w:hAnsi="Aptos Display"/>
          <w:szCs w:val="22"/>
          <w:lang w:eastAsia="en-US"/>
        </w:rPr>
      </w:pPr>
      <w:r w:rsidRPr="005C51AA">
        <w:rPr>
          <w:rFonts w:ascii="Aptos Display" w:hAnsi="Aptos Display"/>
          <w:szCs w:val="22"/>
          <w:lang w:eastAsia="en-US"/>
        </w:rPr>
        <w:t>Zhotovitel je povinen na své vlastní náklady poskytnout veškeré nástroje, měřidla, měřicí přístroje,</w:t>
      </w:r>
      <w:r w:rsidR="006346D2">
        <w:rPr>
          <w:rFonts w:ascii="Aptos Display" w:hAnsi="Aptos Display"/>
          <w:szCs w:val="22"/>
          <w:lang w:eastAsia="en-US"/>
        </w:rPr>
        <w:t xml:space="preserve"> p</w:t>
      </w:r>
      <w:r w:rsidRPr="005C51AA">
        <w:rPr>
          <w:rFonts w:ascii="Aptos Display" w:hAnsi="Aptos Display"/>
          <w:szCs w:val="22"/>
          <w:lang w:eastAsia="en-US"/>
        </w:rPr>
        <w:t>řechodná opatření, jakož i kvalifikovanou a nekvalifikovanou pracovní sílu pro montáž strojních</w:t>
      </w:r>
      <w:r w:rsidR="006346D2">
        <w:rPr>
          <w:rFonts w:ascii="Aptos Display" w:hAnsi="Aptos Display"/>
          <w:szCs w:val="22"/>
          <w:lang w:eastAsia="en-US"/>
        </w:rPr>
        <w:t xml:space="preserve"> </w:t>
      </w:r>
      <w:r w:rsidRPr="005C51AA">
        <w:rPr>
          <w:rFonts w:ascii="Aptos Display" w:hAnsi="Aptos Display"/>
          <w:szCs w:val="22"/>
          <w:lang w:eastAsia="en-US"/>
        </w:rPr>
        <w:t>zařízení tak, aby mohly být nainstalovány kompletní a v dobrém stavu.</w:t>
      </w:r>
    </w:p>
    <w:p w14:paraId="712AD616" w14:textId="355FDBFB" w:rsidR="00EC0A0F" w:rsidRPr="00EC0A0F" w:rsidRDefault="00EC0A0F" w:rsidP="00026D12">
      <w:pPr>
        <w:pStyle w:val="Odstavecseseznamem"/>
        <w:numPr>
          <w:ilvl w:val="2"/>
          <w:numId w:val="16"/>
        </w:numPr>
        <w:spacing w:after="120"/>
        <w:contextualSpacing w:val="0"/>
        <w:rPr>
          <w:rFonts w:ascii="Aptos Display" w:hAnsi="Aptos Display"/>
          <w:b/>
          <w:bCs/>
          <w:szCs w:val="22"/>
          <w:lang w:eastAsia="en-US"/>
        </w:rPr>
      </w:pPr>
      <w:r w:rsidRPr="00EC0A0F">
        <w:rPr>
          <w:rFonts w:ascii="Aptos Display" w:hAnsi="Aptos Display"/>
          <w:b/>
          <w:bCs/>
          <w:szCs w:val="22"/>
          <w:lang w:eastAsia="en-US"/>
        </w:rPr>
        <w:t>Bezpečnostní prvky zařízení a značení</w:t>
      </w:r>
    </w:p>
    <w:p w14:paraId="7CE2B4C5" w14:textId="1DBEF748" w:rsidR="00EC0A0F" w:rsidRPr="00EC0A0F" w:rsidRDefault="00EC0A0F" w:rsidP="006346D2">
      <w:pPr>
        <w:spacing w:after="120"/>
        <w:ind w:left="0"/>
        <w:jc w:val="both"/>
        <w:rPr>
          <w:rFonts w:ascii="Aptos Display" w:hAnsi="Aptos Display"/>
          <w:szCs w:val="22"/>
          <w:lang w:eastAsia="en-US"/>
        </w:rPr>
      </w:pPr>
      <w:r w:rsidRPr="00EC0A0F">
        <w:rPr>
          <w:rFonts w:ascii="Aptos Display" w:hAnsi="Aptos Display"/>
          <w:szCs w:val="22"/>
          <w:lang w:eastAsia="en-US"/>
        </w:rPr>
        <w:t>Strojní zařízení musí být opatřeno prvky chránícími proti zranění osob a musí splňovat platn</w:t>
      </w:r>
      <w:r w:rsidR="006346D2">
        <w:rPr>
          <w:rFonts w:ascii="Aptos Display" w:hAnsi="Aptos Display"/>
          <w:szCs w:val="22"/>
          <w:lang w:eastAsia="en-US"/>
        </w:rPr>
        <w:t xml:space="preserve">é </w:t>
      </w:r>
      <w:r w:rsidRPr="00EC0A0F">
        <w:rPr>
          <w:rFonts w:ascii="Aptos Display" w:hAnsi="Aptos Display"/>
          <w:szCs w:val="22"/>
          <w:lang w:eastAsia="en-US"/>
        </w:rPr>
        <w:t>bezpečnostní předpisy.</w:t>
      </w:r>
    </w:p>
    <w:p w14:paraId="3ECC51FB" w14:textId="6BCACF3D" w:rsidR="00EC0A0F" w:rsidRPr="00EC0A0F" w:rsidRDefault="00EC0A0F" w:rsidP="006346D2">
      <w:pPr>
        <w:spacing w:after="120"/>
        <w:ind w:left="0"/>
        <w:jc w:val="both"/>
        <w:rPr>
          <w:rFonts w:ascii="Aptos Display" w:hAnsi="Aptos Display"/>
          <w:szCs w:val="22"/>
          <w:lang w:eastAsia="en-US"/>
        </w:rPr>
      </w:pPr>
      <w:r w:rsidRPr="00EC0A0F">
        <w:rPr>
          <w:rFonts w:ascii="Aptos Display" w:hAnsi="Aptos Display"/>
          <w:szCs w:val="22"/>
          <w:lang w:eastAsia="en-US"/>
        </w:rPr>
        <w:t>V celém zařízení musí být instalovány odpovídající kryty tak, aby byly zakryty všechny pohonné</w:t>
      </w:r>
      <w:r w:rsidR="006346D2">
        <w:rPr>
          <w:rFonts w:ascii="Aptos Display" w:hAnsi="Aptos Display"/>
          <w:szCs w:val="22"/>
          <w:lang w:eastAsia="en-US"/>
        </w:rPr>
        <w:t xml:space="preserve"> </w:t>
      </w:r>
      <w:r w:rsidRPr="00EC0A0F">
        <w:rPr>
          <w:rFonts w:ascii="Aptos Display" w:hAnsi="Aptos Display"/>
          <w:szCs w:val="22"/>
          <w:lang w:eastAsia="en-US"/>
        </w:rPr>
        <w:t>mechanismy. Všechny rotující a vratné součásti, hnací řemeny atd. musí být bezpečně zakryty tak,</w:t>
      </w:r>
      <w:r w:rsidR="006346D2">
        <w:rPr>
          <w:rFonts w:ascii="Aptos Display" w:hAnsi="Aptos Display"/>
          <w:szCs w:val="22"/>
          <w:lang w:eastAsia="en-US"/>
        </w:rPr>
        <w:t xml:space="preserve"> </w:t>
      </w:r>
      <w:r w:rsidRPr="00EC0A0F">
        <w:rPr>
          <w:rFonts w:ascii="Aptos Display" w:hAnsi="Aptos Display"/>
          <w:szCs w:val="22"/>
          <w:lang w:eastAsia="en-US"/>
        </w:rPr>
        <w:t>aby se zajistila úplná bezpečnost provozu obsluhy a údržby. Tyto kryty musí mít přiměřenou a robustní</w:t>
      </w:r>
      <w:r w:rsidR="006346D2">
        <w:rPr>
          <w:rFonts w:ascii="Aptos Display" w:hAnsi="Aptos Display"/>
          <w:szCs w:val="22"/>
          <w:lang w:eastAsia="en-US"/>
        </w:rPr>
        <w:t xml:space="preserve"> </w:t>
      </w:r>
      <w:r w:rsidRPr="00EC0A0F">
        <w:rPr>
          <w:rFonts w:ascii="Aptos Display" w:hAnsi="Aptos Display"/>
          <w:szCs w:val="22"/>
          <w:lang w:eastAsia="en-US"/>
        </w:rPr>
        <w:t>konstrukci, ale zároveň musí být také snadno odnímatelné pro přístup k zařízení.</w:t>
      </w:r>
    </w:p>
    <w:p w14:paraId="0F3CEC3E" w14:textId="0496D5B3" w:rsidR="00EC0A0F" w:rsidRPr="00EC0A0F" w:rsidRDefault="00EC0A0F" w:rsidP="006346D2">
      <w:pPr>
        <w:spacing w:after="120"/>
        <w:ind w:left="0"/>
        <w:jc w:val="both"/>
        <w:rPr>
          <w:rFonts w:ascii="Aptos Display" w:hAnsi="Aptos Display"/>
          <w:szCs w:val="22"/>
          <w:lang w:eastAsia="en-US"/>
        </w:rPr>
      </w:pPr>
      <w:r w:rsidRPr="00EC0A0F">
        <w:rPr>
          <w:rFonts w:ascii="Aptos Display" w:hAnsi="Aptos Display"/>
          <w:szCs w:val="22"/>
          <w:lang w:eastAsia="en-US"/>
        </w:rPr>
        <w:t>Zhotovitel zajistí dodávku a montáž výstražných štítků, a to pro všechna strojní zařízení provozovaná</w:t>
      </w:r>
      <w:r w:rsidR="006346D2">
        <w:rPr>
          <w:rFonts w:ascii="Aptos Display" w:hAnsi="Aptos Display"/>
          <w:szCs w:val="22"/>
          <w:lang w:eastAsia="en-US"/>
        </w:rPr>
        <w:t xml:space="preserve"> </w:t>
      </w:r>
      <w:r w:rsidRPr="00EC0A0F">
        <w:rPr>
          <w:rFonts w:ascii="Aptos Display" w:hAnsi="Aptos Display"/>
          <w:szCs w:val="22"/>
          <w:lang w:eastAsia="en-US"/>
        </w:rPr>
        <w:t>v režimu automatického řízení.</w:t>
      </w:r>
    </w:p>
    <w:p w14:paraId="2F3FC5EA" w14:textId="77777777" w:rsidR="00EC0A0F" w:rsidRPr="00EC0A0F" w:rsidRDefault="00EC0A0F" w:rsidP="006346D2">
      <w:pPr>
        <w:spacing w:after="120"/>
        <w:ind w:left="0"/>
        <w:jc w:val="both"/>
        <w:rPr>
          <w:rFonts w:ascii="Aptos Display" w:hAnsi="Aptos Display"/>
          <w:szCs w:val="22"/>
          <w:lang w:eastAsia="en-US"/>
        </w:rPr>
      </w:pPr>
      <w:r w:rsidRPr="00EC0A0F">
        <w:rPr>
          <w:rFonts w:ascii="Aptos Display" w:hAnsi="Aptos Display"/>
          <w:szCs w:val="22"/>
          <w:lang w:eastAsia="en-US"/>
        </w:rPr>
        <w:t>Všechny identifikační údaje a výstražné štítky musí být v českém jazyce.</w:t>
      </w:r>
    </w:p>
    <w:p w14:paraId="34126103" w14:textId="350B88AF" w:rsidR="00EC0A0F" w:rsidRDefault="00EC0A0F" w:rsidP="006346D2">
      <w:pPr>
        <w:spacing w:after="120"/>
        <w:ind w:left="0"/>
        <w:jc w:val="both"/>
        <w:rPr>
          <w:rFonts w:ascii="Aptos Display" w:hAnsi="Aptos Display"/>
          <w:szCs w:val="22"/>
          <w:lang w:eastAsia="en-US"/>
        </w:rPr>
      </w:pPr>
      <w:r w:rsidRPr="00EC0A0F">
        <w:rPr>
          <w:rFonts w:ascii="Aptos Display" w:hAnsi="Aptos Display"/>
          <w:szCs w:val="22"/>
          <w:lang w:eastAsia="en-US"/>
        </w:rPr>
        <w:t>Ochranné kryty zařízení musí být zhotoveny z nerezové oceli nebo z jiného korozivzdorného</w:t>
      </w:r>
      <w:r w:rsidR="006346D2">
        <w:rPr>
          <w:rFonts w:ascii="Aptos Display" w:hAnsi="Aptos Display"/>
          <w:szCs w:val="22"/>
          <w:lang w:eastAsia="en-US"/>
        </w:rPr>
        <w:t xml:space="preserve"> </w:t>
      </w:r>
      <w:r w:rsidRPr="00EC0A0F">
        <w:rPr>
          <w:rFonts w:ascii="Aptos Display" w:hAnsi="Aptos Display"/>
          <w:szCs w:val="22"/>
          <w:lang w:eastAsia="en-US"/>
        </w:rPr>
        <w:t>materiálu.</w:t>
      </w:r>
    </w:p>
    <w:p w14:paraId="66B1A58D" w14:textId="5CE6162C" w:rsidR="00EC0A0F" w:rsidRPr="00EC0A0F" w:rsidRDefault="00EC0A0F" w:rsidP="00026D12">
      <w:pPr>
        <w:pStyle w:val="Odstavecseseznamem"/>
        <w:numPr>
          <w:ilvl w:val="2"/>
          <w:numId w:val="16"/>
        </w:numPr>
        <w:spacing w:after="120"/>
        <w:contextualSpacing w:val="0"/>
        <w:rPr>
          <w:rFonts w:ascii="Aptos Display" w:hAnsi="Aptos Display"/>
          <w:b/>
          <w:bCs/>
          <w:szCs w:val="22"/>
          <w:lang w:eastAsia="en-US"/>
        </w:rPr>
      </w:pPr>
      <w:r w:rsidRPr="00EC0A0F">
        <w:rPr>
          <w:rFonts w:ascii="Aptos Display" w:hAnsi="Aptos Display"/>
          <w:b/>
          <w:bCs/>
          <w:szCs w:val="22"/>
          <w:lang w:eastAsia="en-US"/>
        </w:rPr>
        <w:t>Ochrana proti korozi</w:t>
      </w:r>
    </w:p>
    <w:p w14:paraId="4828F92D" w14:textId="1483D92D" w:rsidR="00EC0A0F" w:rsidRPr="00EC0A0F" w:rsidRDefault="00EC0A0F" w:rsidP="00EC0A0F">
      <w:pPr>
        <w:spacing w:after="120"/>
        <w:ind w:left="0"/>
        <w:rPr>
          <w:rFonts w:ascii="Aptos Display" w:hAnsi="Aptos Display"/>
          <w:b/>
          <w:bCs/>
          <w:szCs w:val="22"/>
          <w:lang w:eastAsia="en-US"/>
        </w:rPr>
      </w:pPr>
      <w:r w:rsidRPr="00EC0A0F">
        <w:rPr>
          <w:rFonts w:ascii="Aptos Display" w:hAnsi="Aptos Display"/>
          <w:b/>
          <w:bCs/>
          <w:szCs w:val="22"/>
          <w:lang w:eastAsia="en-US"/>
        </w:rPr>
        <w:t>Obecně</w:t>
      </w:r>
    </w:p>
    <w:p w14:paraId="0650184E" w14:textId="02F07E63" w:rsidR="00EC0A0F" w:rsidRPr="00EC0A0F" w:rsidRDefault="00EC0A0F" w:rsidP="006E7F05">
      <w:pPr>
        <w:spacing w:after="120"/>
        <w:ind w:left="0"/>
        <w:jc w:val="both"/>
        <w:rPr>
          <w:rFonts w:ascii="Aptos Display" w:hAnsi="Aptos Display"/>
          <w:szCs w:val="22"/>
          <w:lang w:eastAsia="en-US"/>
        </w:rPr>
      </w:pPr>
      <w:r w:rsidRPr="00EC0A0F">
        <w:rPr>
          <w:rFonts w:ascii="Aptos Display" w:hAnsi="Aptos Display"/>
          <w:szCs w:val="22"/>
          <w:lang w:eastAsia="en-US"/>
        </w:rPr>
        <w:t>Strojní zařízení musí být chráněno proti korozi nátěrem nebo jinou vhodnou úpravou v</w:t>
      </w:r>
      <w:r w:rsidR="00813EC7">
        <w:rPr>
          <w:rFonts w:ascii="Aptos Display" w:hAnsi="Aptos Display"/>
          <w:szCs w:val="22"/>
          <w:lang w:eastAsia="en-US"/>
        </w:rPr>
        <w:t> </w:t>
      </w:r>
      <w:r w:rsidRPr="00EC0A0F">
        <w:rPr>
          <w:rFonts w:ascii="Aptos Display" w:hAnsi="Aptos Display"/>
          <w:szCs w:val="22"/>
          <w:lang w:eastAsia="en-US"/>
        </w:rPr>
        <w:t>míře</w:t>
      </w:r>
      <w:r w:rsidR="00813EC7">
        <w:rPr>
          <w:rFonts w:ascii="Aptos Display" w:hAnsi="Aptos Display"/>
          <w:szCs w:val="22"/>
          <w:lang w:eastAsia="en-US"/>
        </w:rPr>
        <w:t xml:space="preserve"> </w:t>
      </w:r>
      <w:r w:rsidRPr="00EC0A0F">
        <w:rPr>
          <w:rFonts w:ascii="Aptos Display" w:hAnsi="Aptos Display"/>
          <w:szCs w:val="22"/>
          <w:lang w:eastAsia="en-US"/>
        </w:rPr>
        <w:t>dostatečné pro zamýšlenou funkci a umístění díla.</w:t>
      </w:r>
    </w:p>
    <w:p w14:paraId="3961FC72" w14:textId="61822570" w:rsidR="00EC0A0F" w:rsidRPr="00EC0A0F" w:rsidRDefault="00EC0A0F" w:rsidP="006E7F05">
      <w:pPr>
        <w:spacing w:after="120"/>
        <w:ind w:left="0"/>
        <w:jc w:val="both"/>
        <w:rPr>
          <w:rFonts w:ascii="Aptos Display" w:hAnsi="Aptos Display"/>
          <w:szCs w:val="22"/>
          <w:lang w:eastAsia="en-US"/>
        </w:rPr>
      </w:pPr>
      <w:r w:rsidRPr="00EC0A0F">
        <w:rPr>
          <w:rFonts w:ascii="Aptos Display" w:hAnsi="Aptos Display"/>
          <w:szCs w:val="22"/>
          <w:lang w:eastAsia="en-US"/>
        </w:rPr>
        <w:t xml:space="preserve">Pokud má </w:t>
      </w:r>
      <w:r w:rsidR="00813EC7">
        <w:rPr>
          <w:rFonts w:ascii="Aptos Display" w:hAnsi="Aptos Display"/>
          <w:szCs w:val="22"/>
          <w:lang w:eastAsia="en-US"/>
        </w:rPr>
        <w:t>z</w:t>
      </w:r>
      <w:r w:rsidRPr="00EC0A0F">
        <w:rPr>
          <w:rFonts w:ascii="Aptos Display" w:hAnsi="Aptos Display"/>
          <w:szCs w:val="22"/>
          <w:lang w:eastAsia="en-US"/>
        </w:rPr>
        <w:t>hotovitel možnost zvolit různé nátěry, které vyhovují technickým požadavkům, potom musí</w:t>
      </w:r>
      <w:r w:rsidR="00813EC7">
        <w:rPr>
          <w:rFonts w:ascii="Aptos Display" w:hAnsi="Aptos Display"/>
          <w:szCs w:val="22"/>
          <w:lang w:eastAsia="en-US"/>
        </w:rPr>
        <w:t xml:space="preserve"> </w:t>
      </w:r>
      <w:r w:rsidRPr="00EC0A0F">
        <w:rPr>
          <w:rFonts w:ascii="Aptos Display" w:hAnsi="Aptos Display"/>
          <w:szCs w:val="22"/>
          <w:lang w:eastAsia="en-US"/>
        </w:rPr>
        <w:t>použít nátěr, který má co nejmenší dopad na zdraví a bezpečnost personálu. Volba nátěru v</w:t>
      </w:r>
      <w:r w:rsidR="00813EC7">
        <w:rPr>
          <w:rFonts w:ascii="Aptos Display" w:hAnsi="Aptos Display"/>
          <w:szCs w:val="22"/>
          <w:lang w:eastAsia="en-US"/>
        </w:rPr>
        <w:t> </w:t>
      </w:r>
      <w:r w:rsidRPr="00EC0A0F">
        <w:rPr>
          <w:rFonts w:ascii="Aptos Display" w:hAnsi="Aptos Display"/>
          <w:szCs w:val="22"/>
          <w:lang w:eastAsia="en-US"/>
        </w:rPr>
        <w:t>takovém</w:t>
      </w:r>
      <w:r w:rsidR="00813EC7">
        <w:rPr>
          <w:rFonts w:ascii="Aptos Display" w:hAnsi="Aptos Display"/>
          <w:szCs w:val="22"/>
          <w:lang w:eastAsia="en-US"/>
        </w:rPr>
        <w:t xml:space="preserve"> </w:t>
      </w:r>
      <w:r w:rsidRPr="00EC0A0F">
        <w:rPr>
          <w:rFonts w:ascii="Aptos Display" w:hAnsi="Aptos Display"/>
          <w:szCs w:val="22"/>
          <w:lang w:eastAsia="en-US"/>
        </w:rPr>
        <w:t xml:space="preserve">případě předpokládá souhlas </w:t>
      </w:r>
      <w:r w:rsidR="00813EC7">
        <w:rPr>
          <w:rFonts w:ascii="Aptos Display" w:hAnsi="Aptos Display"/>
          <w:szCs w:val="22"/>
          <w:lang w:eastAsia="en-US"/>
        </w:rPr>
        <w:t>technického dozoru stavebníka</w:t>
      </w:r>
      <w:r w:rsidRPr="00EC0A0F">
        <w:rPr>
          <w:rFonts w:ascii="Aptos Display" w:hAnsi="Aptos Display"/>
          <w:szCs w:val="22"/>
          <w:lang w:eastAsia="en-US"/>
        </w:rPr>
        <w:t>.</w:t>
      </w:r>
    </w:p>
    <w:p w14:paraId="0005D130" w14:textId="641734D9" w:rsidR="00EC0A0F" w:rsidRPr="00EC0A0F" w:rsidRDefault="00EC0A0F" w:rsidP="006E7F05">
      <w:pPr>
        <w:spacing w:after="120"/>
        <w:ind w:left="0"/>
        <w:jc w:val="both"/>
        <w:rPr>
          <w:rFonts w:ascii="Aptos Display" w:hAnsi="Aptos Display"/>
          <w:szCs w:val="22"/>
          <w:lang w:eastAsia="en-US"/>
        </w:rPr>
      </w:pPr>
      <w:r w:rsidRPr="00EC0A0F">
        <w:rPr>
          <w:rFonts w:ascii="Aptos Display" w:hAnsi="Aptos Display"/>
          <w:szCs w:val="22"/>
          <w:lang w:eastAsia="en-US"/>
        </w:rPr>
        <w:t>Suché povrchy, např. vnější strany armatur, musí být kategorizovány a chráněny proti korozi dle ČSN</w:t>
      </w:r>
      <w:r w:rsidR="00813EC7">
        <w:rPr>
          <w:rFonts w:ascii="Aptos Display" w:hAnsi="Aptos Display"/>
          <w:szCs w:val="22"/>
          <w:lang w:eastAsia="en-US"/>
        </w:rPr>
        <w:t xml:space="preserve"> </w:t>
      </w:r>
      <w:r w:rsidRPr="00EC0A0F">
        <w:rPr>
          <w:rFonts w:ascii="Aptos Display" w:hAnsi="Aptos Display"/>
          <w:szCs w:val="22"/>
          <w:lang w:eastAsia="en-US"/>
        </w:rPr>
        <w:t>ISO 12944. Mokré nebo ponořené povrchy, např. vnitřní strany armatur, musí být kategorizovány a</w:t>
      </w:r>
      <w:r w:rsidR="00813EC7">
        <w:rPr>
          <w:rFonts w:ascii="Aptos Display" w:hAnsi="Aptos Display"/>
          <w:szCs w:val="22"/>
          <w:lang w:eastAsia="en-US"/>
        </w:rPr>
        <w:t xml:space="preserve"> </w:t>
      </w:r>
      <w:r w:rsidRPr="00EC0A0F">
        <w:rPr>
          <w:rFonts w:ascii="Aptos Display" w:hAnsi="Aptos Display"/>
          <w:szCs w:val="22"/>
          <w:lang w:eastAsia="en-US"/>
        </w:rPr>
        <w:t>chráněny proti korozi dle ČSN ISO 12944.</w:t>
      </w:r>
    </w:p>
    <w:p w14:paraId="7A36BF8D" w14:textId="3CC08633" w:rsidR="00EC0A0F" w:rsidRPr="00EC0A0F" w:rsidRDefault="00EC0A0F" w:rsidP="00EC0A0F">
      <w:pPr>
        <w:spacing w:after="120"/>
        <w:ind w:left="0"/>
        <w:rPr>
          <w:rFonts w:ascii="Aptos Display" w:hAnsi="Aptos Display"/>
          <w:b/>
          <w:bCs/>
          <w:szCs w:val="22"/>
          <w:lang w:eastAsia="en-US"/>
        </w:rPr>
      </w:pPr>
      <w:r w:rsidRPr="00EC0A0F">
        <w:rPr>
          <w:rFonts w:ascii="Aptos Display" w:hAnsi="Aptos Display"/>
          <w:b/>
          <w:bCs/>
          <w:szCs w:val="22"/>
          <w:lang w:eastAsia="en-US"/>
        </w:rPr>
        <w:lastRenderedPageBreak/>
        <w:t>Pozinkování</w:t>
      </w:r>
    </w:p>
    <w:p w14:paraId="6A0BD63F" w14:textId="4E09F04B" w:rsidR="00EC0A0F" w:rsidRPr="00EC0A0F" w:rsidRDefault="00EC0A0F" w:rsidP="006E7F05">
      <w:pPr>
        <w:spacing w:after="120"/>
        <w:ind w:left="0"/>
        <w:jc w:val="both"/>
        <w:rPr>
          <w:rFonts w:ascii="Aptos Display" w:hAnsi="Aptos Display"/>
          <w:szCs w:val="22"/>
          <w:lang w:eastAsia="en-US"/>
        </w:rPr>
      </w:pPr>
      <w:r w:rsidRPr="00EC0A0F">
        <w:rPr>
          <w:rFonts w:ascii="Aptos Display" w:hAnsi="Aptos Display"/>
          <w:szCs w:val="22"/>
          <w:lang w:eastAsia="en-US"/>
        </w:rPr>
        <w:t>Pokud má být ocel nebo tvárná ocel žárově zinkována, potom to musí být provedeno na základě</w:t>
      </w:r>
      <w:r w:rsidR="00813EC7">
        <w:rPr>
          <w:rFonts w:ascii="Aptos Display" w:hAnsi="Aptos Display"/>
          <w:szCs w:val="22"/>
          <w:lang w:eastAsia="en-US"/>
        </w:rPr>
        <w:t xml:space="preserve"> </w:t>
      </w:r>
      <w:r w:rsidRPr="00EC0A0F">
        <w:rPr>
          <w:rFonts w:ascii="Aptos Display" w:hAnsi="Aptos Display"/>
          <w:szCs w:val="22"/>
          <w:lang w:eastAsia="en-US"/>
        </w:rPr>
        <w:t>procesu žárového pokovení a ve všech ohledech je třeba splnit požadavky ČSN EN ISO 1461.</w:t>
      </w:r>
    </w:p>
    <w:p w14:paraId="73981012" w14:textId="284D22C9" w:rsidR="00EC0A0F" w:rsidRPr="00EC0A0F" w:rsidRDefault="00EC0A0F" w:rsidP="006E7F05">
      <w:pPr>
        <w:spacing w:after="120"/>
        <w:ind w:left="0"/>
        <w:jc w:val="both"/>
        <w:rPr>
          <w:rFonts w:ascii="Aptos Display" w:hAnsi="Aptos Display"/>
          <w:szCs w:val="22"/>
          <w:lang w:eastAsia="en-US"/>
        </w:rPr>
      </w:pPr>
      <w:r w:rsidRPr="00EC0A0F">
        <w:rPr>
          <w:rFonts w:ascii="Aptos Display" w:hAnsi="Aptos Display"/>
          <w:szCs w:val="22"/>
          <w:lang w:eastAsia="en-US"/>
        </w:rPr>
        <w:t>Při vykládce a montáži je třeba věnovat maximální pozornost tomu, aby nedošlo k</w:t>
      </w:r>
      <w:r w:rsidR="00813EC7">
        <w:rPr>
          <w:rFonts w:ascii="Aptos Display" w:hAnsi="Aptos Display"/>
          <w:szCs w:val="22"/>
          <w:lang w:eastAsia="en-US"/>
        </w:rPr>
        <w:t> </w:t>
      </w:r>
      <w:r w:rsidRPr="00EC0A0F">
        <w:rPr>
          <w:rFonts w:ascii="Aptos Display" w:hAnsi="Aptos Display"/>
          <w:szCs w:val="22"/>
          <w:lang w:eastAsia="en-US"/>
        </w:rPr>
        <w:t>poškození</w:t>
      </w:r>
      <w:r w:rsidR="00813EC7">
        <w:rPr>
          <w:rFonts w:ascii="Aptos Display" w:hAnsi="Aptos Display"/>
          <w:szCs w:val="22"/>
          <w:lang w:eastAsia="en-US"/>
        </w:rPr>
        <w:t xml:space="preserve"> </w:t>
      </w:r>
      <w:r w:rsidRPr="00EC0A0F">
        <w:rPr>
          <w:rFonts w:ascii="Aptos Display" w:hAnsi="Aptos Display"/>
          <w:szCs w:val="22"/>
          <w:lang w:eastAsia="en-US"/>
        </w:rPr>
        <w:t>pozinkovaných povrchů. Skladované pozinkované komponenty musí být naskládány tak, aby bylo</w:t>
      </w:r>
      <w:r w:rsidR="00813EC7">
        <w:rPr>
          <w:rFonts w:ascii="Aptos Display" w:hAnsi="Aptos Display"/>
          <w:szCs w:val="22"/>
          <w:lang w:eastAsia="en-US"/>
        </w:rPr>
        <w:t xml:space="preserve"> </w:t>
      </w:r>
      <w:r w:rsidRPr="00EC0A0F">
        <w:rPr>
          <w:rFonts w:ascii="Aptos Display" w:hAnsi="Aptos Display"/>
          <w:szCs w:val="22"/>
          <w:lang w:eastAsia="en-US"/>
        </w:rPr>
        <w:t>zajištěno dostatečné větrání při skladování ve vlhku.</w:t>
      </w:r>
    </w:p>
    <w:p w14:paraId="57EC1487" w14:textId="3C1F71BB" w:rsidR="00EC0A0F" w:rsidRPr="00EC0A0F" w:rsidRDefault="00EC0A0F" w:rsidP="006E7F05">
      <w:pPr>
        <w:spacing w:after="120"/>
        <w:ind w:left="0"/>
        <w:jc w:val="both"/>
        <w:rPr>
          <w:rFonts w:ascii="Aptos Display" w:hAnsi="Aptos Display"/>
          <w:szCs w:val="22"/>
          <w:lang w:eastAsia="en-US"/>
        </w:rPr>
      </w:pPr>
      <w:r w:rsidRPr="00EC0A0F">
        <w:rPr>
          <w:rFonts w:ascii="Aptos Display" w:hAnsi="Aptos Display"/>
          <w:szCs w:val="22"/>
          <w:lang w:eastAsia="en-US"/>
        </w:rPr>
        <w:t>Malé plochy poškozeného pozinkovaného nátěru mohou být po dohodě s</w:t>
      </w:r>
      <w:r w:rsidR="00227599">
        <w:rPr>
          <w:rFonts w:ascii="Aptos Display" w:hAnsi="Aptos Display"/>
          <w:szCs w:val="22"/>
          <w:lang w:eastAsia="en-US"/>
        </w:rPr>
        <w:t> technickým dozorem stavebníka</w:t>
      </w:r>
      <w:r w:rsidR="00813EC7">
        <w:rPr>
          <w:rFonts w:ascii="Aptos Display" w:hAnsi="Aptos Display"/>
          <w:szCs w:val="22"/>
          <w:lang w:eastAsia="en-US"/>
        </w:rPr>
        <w:t xml:space="preserve"> </w:t>
      </w:r>
      <w:r w:rsidRPr="00EC0A0F">
        <w:rPr>
          <w:rFonts w:ascii="Aptos Display" w:hAnsi="Aptos Display"/>
          <w:szCs w:val="22"/>
          <w:lang w:eastAsia="en-US"/>
        </w:rPr>
        <w:t>obnoveny, přičemž musí být důkladné očištěny kartáčem k zajištění čistého povrchu. Je třeba</w:t>
      </w:r>
      <w:r w:rsidR="00813EC7">
        <w:rPr>
          <w:rFonts w:ascii="Aptos Display" w:hAnsi="Aptos Display"/>
          <w:szCs w:val="22"/>
          <w:lang w:eastAsia="en-US"/>
        </w:rPr>
        <w:t xml:space="preserve"> </w:t>
      </w:r>
      <w:r w:rsidRPr="00EC0A0F">
        <w:rPr>
          <w:rFonts w:ascii="Aptos Display" w:hAnsi="Aptos Display"/>
          <w:szCs w:val="22"/>
          <w:lang w:eastAsia="en-US"/>
        </w:rPr>
        <w:t>aplikace dvou vrstev nátěru bohatého na zinek nebo aplikace opravné tyče nebo prášku ze zinkové</w:t>
      </w:r>
      <w:r w:rsidR="00813EC7">
        <w:rPr>
          <w:rFonts w:ascii="Aptos Display" w:hAnsi="Aptos Display"/>
          <w:szCs w:val="22"/>
          <w:lang w:eastAsia="en-US"/>
        </w:rPr>
        <w:t xml:space="preserve"> </w:t>
      </w:r>
      <w:r w:rsidRPr="00EC0A0F">
        <w:rPr>
          <w:rFonts w:ascii="Aptos Display" w:hAnsi="Aptos Display"/>
          <w:szCs w:val="22"/>
          <w:lang w:eastAsia="en-US"/>
        </w:rPr>
        <w:t>směsi s nízkou teplotou tání na poškozenou oblast, která se zahřeje na 300 °C.</w:t>
      </w:r>
    </w:p>
    <w:p w14:paraId="13B18A2A" w14:textId="0DDEC856" w:rsidR="00EC0A0F" w:rsidRDefault="00EC0A0F" w:rsidP="001A4CEE">
      <w:pPr>
        <w:spacing w:after="120"/>
        <w:ind w:left="0"/>
        <w:jc w:val="both"/>
        <w:rPr>
          <w:rFonts w:ascii="Aptos Display" w:hAnsi="Aptos Display"/>
          <w:szCs w:val="22"/>
          <w:lang w:eastAsia="en-US"/>
        </w:rPr>
      </w:pPr>
      <w:r w:rsidRPr="00EC0A0F">
        <w:rPr>
          <w:rFonts w:ascii="Aptos Display" w:hAnsi="Aptos Display"/>
          <w:szCs w:val="22"/>
          <w:lang w:eastAsia="en-US"/>
        </w:rPr>
        <w:t>Pokud bude pozinkovaná ocel v kontaktu s agresivními roztoky a/nebo prostředími, potom tyto</w:t>
      </w:r>
      <w:r w:rsidR="001A4CEE">
        <w:rPr>
          <w:rFonts w:ascii="Aptos Display" w:hAnsi="Aptos Display"/>
          <w:szCs w:val="22"/>
          <w:lang w:eastAsia="en-US"/>
        </w:rPr>
        <w:t xml:space="preserve"> </w:t>
      </w:r>
      <w:r w:rsidRPr="00EC0A0F">
        <w:rPr>
          <w:rFonts w:ascii="Aptos Display" w:hAnsi="Aptos Display"/>
          <w:szCs w:val="22"/>
          <w:lang w:eastAsia="en-US"/>
        </w:rPr>
        <w:t>pozinkované povrchy získají další ochrannou vrstvu podle níže uvedených specifikací nátěrů.</w:t>
      </w:r>
    </w:p>
    <w:p w14:paraId="585F7500" w14:textId="54B5713D" w:rsidR="00EC0A0F" w:rsidRPr="00EC0A0F" w:rsidRDefault="00EC0A0F" w:rsidP="001A4CEE">
      <w:pPr>
        <w:spacing w:after="120"/>
        <w:ind w:left="0"/>
        <w:jc w:val="both"/>
        <w:rPr>
          <w:rFonts w:ascii="Aptos Display" w:hAnsi="Aptos Display"/>
          <w:szCs w:val="22"/>
          <w:lang w:eastAsia="en-US"/>
        </w:rPr>
      </w:pPr>
      <w:r w:rsidRPr="00EC0A0F">
        <w:rPr>
          <w:rFonts w:ascii="Aptos Display" w:hAnsi="Aptos Display"/>
          <w:szCs w:val="22"/>
          <w:lang w:eastAsia="en-US"/>
        </w:rPr>
        <w:t>Po pozinkování musí být důkladně zkontrolována geometrie pozinkovaných ocelových dílů. Jakékoliv</w:t>
      </w:r>
      <w:r w:rsidR="001A4CEE">
        <w:rPr>
          <w:rFonts w:ascii="Aptos Display" w:hAnsi="Aptos Display"/>
          <w:szCs w:val="22"/>
          <w:lang w:eastAsia="en-US"/>
        </w:rPr>
        <w:t xml:space="preserve"> </w:t>
      </w:r>
      <w:r w:rsidRPr="00EC0A0F">
        <w:rPr>
          <w:rFonts w:ascii="Aptos Display" w:hAnsi="Aptos Display"/>
          <w:szCs w:val="22"/>
          <w:lang w:eastAsia="en-US"/>
        </w:rPr>
        <w:t>deformace se musí korigovat bez poškození vrstvy zinku.</w:t>
      </w:r>
    </w:p>
    <w:p w14:paraId="5D114AE8" w14:textId="39F07B81" w:rsidR="00EC0A0F" w:rsidRPr="00EC0A0F" w:rsidRDefault="00EC0A0F" w:rsidP="001A4CEE">
      <w:pPr>
        <w:spacing w:after="120"/>
        <w:ind w:left="0"/>
        <w:jc w:val="both"/>
        <w:rPr>
          <w:rFonts w:ascii="Aptos Display" w:hAnsi="Aptos Display"/>
          <w:szCs w:val="22"/>
          <w:lang w:eastAsia="en-US"/>
        </w:rPr>
      </w:pPr>
      <w:r w:rsidRPr="00EC0A0F">
        <w:rPr>
          <w:rFonts w:ascii="Aptos Display" w:hAnsi="Aptos Display"/>
          <w:szCs w:val="22"/>
          <w:lang w:eastAsia="en-US"/>
        </w:rPr>
        <w:t>Kontrola a zajištění kvality žárového zinkování musí být v souladu s ČSN EN</w:t>
      </w:r>
      <w:r w:rsidR="001A4CEE">
        <w:rPr>
          <w:rFonts w:ascii="Aptos Display" w:hAnsi="Aptos Display"/>
          <w:szCs w:val="22"/>
          <w:lang w:eastAsia="en-US"/>
        </w:rPr>
        <w:t xml:space="preserve"> </w:t>
      </w:r>
      <w:r w:rsidRPr="00EC0A0F">
        <w:rPr>
          <w:rFonts w:ascii="Aptos Display" w:hAnsi="Aptos Display"/>
          <w:szCs w:val="22"/>
          <w:lang w:eastAsia="en-US"/>
        </w:rPr>
        <w:t>ISO 1461. Po žárovém pozinkování komponent není povoleno jejich obrábění.</w:t>
      </w:r>
    </w:p>
    <w:p w14:paraId="7B7393D3" w14:textId="2940E7B5" w:rsidR="00EC0A0F" w:rsidRPr="00EC0A0F" w:rsidRDefault="00EC0A0F" w:rsidP="00813EC7">
      <w:pPr>
        <w:pStyle w:val="Odstavecseseznamem"/>
        <w:numPr>
          <w:ilvl w:val="2"/>
          <w:numId w:val="16"/>
        </w:numPr>
        <w:spacing w:after="120"/>
        <w:contextualSpacing w:val="0"/>
        <w:rPr>
          <w:rFonts w:ascii="Aptos Display" w:hAnsi="Aptos Display"/>
          <w:b/>
          <w:bCs/>
          <w:szCs w:val="22"/>
          <w:lang w:eastAsia="en-US"/>
        </w:rPr>
      </w:pPr>
      <w:r w:rsidRPr="00EC0A0F">
        <w:rPr>
          <w:rFonts w:ascii="Aptos Display" w:hAnsi="Aptos Display"/>
          <w:b/>
          <w:bCs/>
          <w:szCs w:val="22"/>
          <w:lang w:eastAsia="en-US"/>
        </w:rPr>
        <w:t>Ocelové konstrukce</w:t>
      </w:r>
    </w:p>
    <w:p w14:paraId="0592D189" w14:textId="0BDDD266"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Ocelové konstrukce musí být navrženy tak, aby odolaly statickým a dynamickým silám, kterým jsou</w:t>
      </w:r>
      <w:r w:rsidR="007B19F1">
        <w:rPr>
          <w:rFonts w:ascii="Aptos Display" w:hAnsi="Aptos Display"/>
          <w:szCs w:val="22"/>
          <w:lang w:eastAsia="en-US"/>
        </w:rPr>
        <w:t xml:space="preserve"> </w:t>
      </w:r>
      <w:r w:rsidRPr="00EC0A0F">
        <w:rPr>
          <w:rFonts w:ascii="Aptos Display" w:hAnsi="Aptos Display"/>
          <w:szCs w:val="22"/>
          <w:lang w:eastAsia="en-US"/>
        </w:rPr>
        <w:t>vystaveny. Zhotovitel musí ve své nabídce uvést nejdůležitější použité materiály.</w:t>
      </w:r>
    </w:p>
    <w:p w14:paraId="6C7D3967" w14:textId="57DD4BED"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Litina</w:t>
      </w:r>
    </w:p>
    <w:p w14:paraId="4F43DB22" w14:textId="2FD33FB9"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dodané odlitky z šedé litiny musí být v souladu s příslušnou ČSN. Všechny odlitky musí být</w:t>
      </w:r>
      <w:r w:rsidR="007B19F1">
        <w:rPr>
          <w:rFonts w:ascii="Aptos Display" w:hAnsi="Aptos Display"/>
          <w:szCs w:val="22"/>
          <w:lang w:eastAsia="en-US"/>
        </w:rPr>
        <w:t xml:space="preserve"> </w:t>
      </w:r>
      <w:r w:rsidRPr="00EC0A0F">
        <w:rPr>
          <w:rFonts w:ascii="Aptos Display" w:hAnsi="Aptos Display"/>
          <w:szCs w:val="22"/>
          <w:lang w:eastAsia="en-US"/>
        </w:rPr>
        <w:t>bez bublin, vad a prasklin.</w:t>
      </w:r>
      <w:r w:rsidR="007B19F1">
        <w:rPr>
          <w:rFonts w:ascii="Aptos Display" w:hAnsi="Aptos Display"/>
          <w:szCs w:val="22"/>
          <w:lang w:eastAsia="en-US"/>
        </w:rPr>
        <w:t xml:space="preserve"> </w:t>
      </w:r>
      <w:r w:rsidRPr="00EC0A0F">
        <w:rPr>
          <w:rFonts w:ascii="Aptos Display" w:hAnsi="Aptos Display"/>
          <w:szCs w:val="22"/>
          <w:lang w:eastAsia="en-US"/>
        </w:rPr>
        <w:t>Žádné ucpávky, výplně, svařování nebo navaření není přijatelné.</w:t>
      </w:r>
    </w:p>
    <w:p w14:paraId="793A9485" w14:textId="2C3B76A6"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Nerezová ocel</w:t>
      </w:r>
    </w:p>
    <w:p w14:paraId="038BDDE0" w14:textId="437E0A15"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Nerezová ocel používaná v rámci </w:t>
      </w:r>
      <w:r w:rsidR="006E6272">
        <w:rPr>
          <w:rFonts w:ascii="Aptos Display" w:hAnsi="Aptos Display"/>
          <w:szCs w:val="22"/>
          <w:lang w:eastAsia="en-US"/>
        </w:rPr>
        <w:t>d</w:t>
      </w:r>
      <w:r w:rsidRPr="00EC0A0F">
        <w:rPr>
          <w:rFonts w:ascii="Aptos Display" w:hAnsi="Aptos Display"/>
          <w:szCs w:val="22"/>
          <w:lang w:eastAsia="en-US"/>
        </w:rPr>
        <w:t>íla musí být dodána v souladu s ČSN třídy 1.4435, 1.4436 nebo</w:t>
      </w:r>
      <w:r w:rsidR="006E6272">
        <w:rPr>
          <w:rFonts w:ascii="Aptos Display" w:hAnsi="Aptos Display"/>
          <w:szCs w:val="22"/>
          <w:lang w:eastAsia="en-US"/>
        </w:rPr>
        <w:t xml:space="preserve"> </w:t>
      </w:r>
      <w:r w:rsidRPr="00EC0A0F">
        <w:rPr>
          <w:rFonts w:ascii="Aptos Display" w:hAnsi="Aptos Display"/>
          <w:szCs w:val="22"/>
          <w:lang w:eastAsia="en-US"/>
        </w:rPr>
        <w:t>1.4571, pokud nebude specifikováno jinak. Zhotovitel ale určí, zda jsou uvedené minimální požadavky</w:t>
      </w:r>
      <w:r w:rsidR="006E6272">
        <w:rPr>
          <w:rFonts w:ascii="Aptos Display" w:hAnsi="Aptos Display"/>
          <w:szCs w:val="22"/>
          <w:lang w:eastAsia="en-US"/>
        </w:rPr>
        <w:t xml:space="preserve"> </w:t>
      </w:r>
      <w:r w:rsidRPr="00EC0A0F">
        <w:rPr>
          <w:rFonts w:ascii="Aptos Display" w:hAnsi="Aptos Display"/>
          <w:szCs w:val="22"/>
          <w:lang w:eastAsia="en-US"/>
        </w:rPr>
        <w:t>postačující pro konkrétní aplikaci, a pokud je to nutné, vybere vyšší třídu.</w:t>
      </w:r>
    </w:p>
    <w:p w14:paraId="27CB8BE8"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Tloušťka materiálu v konstrukcích z nerez oceli musí být nejméně 3 mm, není-li uvedeno jinak.</w:t>
      </w:r>
    </w:p>
    <w:p w14:paraId="46C2F93B"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Svařované trubky musí mít tloušťku stěny nejméně 2 mm.</w:t>
      </w:r>
    </w:p>
    <w:p w14:paraId="3634EBAB" w14:textId="2C3907CB" w:rsidR="006A262F" w:rsidRDefault="006A262F" w:rsidP="006A262F">
      <w:pPr>
        <w:spacing w:after="120"/>
        <w:ind w:left="0"/>
        <w:jc w:val="both"/>
        <w:rPr>
          <w:rFonts w:ascii="Aptos Display" w:hAnsi="Aptos Display"/>
          <w:szCs w:val="22"/>
          <w:lang w:eastAsia="en-US"/>
        </w:rPr>
      </w:pPr>
      <w:r w:rsidRPr="00EC0A0F">
        <w:rPr>
          <w:rFonts w:ascii="Aptos Display" w:hAnsi="Aptos Display"/>
          <w:szCs w:val="22"/>
          <w:lang w:eastAsia="en-US"/>
        </w:rPr>
        <w:t>Materiálové certifikáty jsou vyžadovány pro všechny nerezové oceli</w:t>
      </w:r>
      <w:r w:rsidR="0000758E">
        <w:rPr>
          <w:rFonts w:ascii="Aptos Display" w:hAnsi="Aptos Display"/>
          <w:szCs w:val="22"/>
          <w:lang w:eastAsia="en-US"/>
        </w:rPr>
        <w:t xml:space="preserve">, </w:t>
      </w:r>
      <w:r>
        <w:rPr>
          <w:rFonts w:ascii="Aptos Display" w:hAnsi="Aptos Display"/>
          <w:szCs w:val="22"/>
          <w:lang w:eastAsia="en-US"/>
        </w:rPr>
        <w:t>a to v kvalitě 3.1 dle ČSN EN 10204</w:t>
      </w:r>
      <w:r w:rsidRPr="00EC0A0F">
        <w:rPr>
          <w:rFonts w:ascii="Aptos Display" w:hAnsi="Aptos Display"/>
          <w:szCs w:val="22"/>
          <w:lang w:eastAsia="en-US"/>
        </w:rPr>
        <w:t>. Osvědčení musí být součástí</w:t>
      </w:r>
      <w:r>
        <w:rPr>
          <w:rFonts w:ascii="Aptos Display" w:hAnsi="Aptos Display"/>
          <w:szCs w:val="22"/>
          <w:lang w:eastAsia="en-US"/>
        </w:rPr>
        <w:t xml:space="preserve"> </w:t>
      </w:r>
      <w:r w:rsidRPr="00EC0A0F">
        <w:rPr>
          <w:rFonts w:ascii="Aptos Display" w:hAnsi="Aptos Display"/>
          <w:szCs w:val="22"/>
          <w:lang w:eastAsia="en-US"/>
        </w:rPr>
        <w:t>dokumentace QA</w:t>
      </w:r>
      <w:r>
        <w:rPr>
          <w:rFonts w:ascii="Aptos Display" w:hAnsi="Aptos Display"/>
          <w:szCs w:val="22"/>
          <w:lang w:eastAsia="en-US"/>
        </w:rPr>
        <w:t xml:space="preserve">. </w:t>
      </w:r>
    </w:p>
    <w:p w14:paraId="5C1E5E77" w14:textId="5974771F"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materiály z nerez oceli, potrubí, příruby apod. musí být označeny podle typu, tříd a tlakové</w:t>
      </w:r>
      <w:r w:rsidR="006E6272">
        <w:rPr>
          <w:rFonts w:ascii="Aptos Display" w:hAnsi="Aptos Display"/>
          <w:szCs w:val="22"/>
          <w:lang w:eastAsia="en-US"/>
        </w:rPr>
        <w:t xml:space="preserve"> </w:t>
      </w:r>
      <w:r w:rsidRPr="00EC0A0F">
        <w:rPr>
          <w:rFonts w:ascii="Aptos Display" w:hAnsi="Aptos Display"/>
          <w:szCs w:val="22"/>
          <w:lang w:eastAsia="en-US"/>
        </w:rPr>
        <w:t xml:space="preserve">třídy. </w:t>
      </w:r>
    </w:p>
    <w:p w14:paraId="141AD00D" w14:textId="3D30B898"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Hliník a slitiny hliníku</w:t>
      </w:r>
    </w:p>
    <w:p w14:paraId="6420F176" w14:textId="0B819E2F"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Vzhledem ke korozívnímu prostředí vyžaduje použití hliníku nebo hliníkové slitiny a jeho kvalita ve</w:t>
      </w:r>
      <w:r w:rsidR="006E6272">
        <w:rPr>
          <w:rFonts w:ascii="Aptos Display" w:hAnsi="Aptos Display"/>
          <w:szCs w:val="22"/>
          <w:lang w:eastAsia="en-US"/>
        </w:rPr>
        <w:t xml:space="preserve"> </w:t>
      </w:r>
      <w:r w:rsidRPr="00EC0A0F">
        <w:rPr>
          <w:rFonts w:ascii="Aptos Display" w:hAnsi="Aptos Display"/>
          <w:szCs w:val="22"/>
          <w:lang w:eastAsia="en-US"/>
        </w:rPr>
        <w:t xml:space="preserve">všech případech souhlas </w:t>
      </w:r>
      <w:r w:rsidR="006E6272">
        <w:rPr>
          <w:rFonts w:ascii="Aptos Display" w:hAnsi="Aptos Display"/>
          <w:szCs w:val="22"/>
          <w:lang w:eastAsia="en-US"/>
        </w:rPr>
        <w:t>technického dozoru stavebníka</w:t>
      </w:r>
      <w:r w:rsidRPr="00EC0A0F">
        <w:rPr>
          <w:rFonts w:ascii="Aptos Display" w:hAnsi="Aptos Display"/>
          <w:szCs w:val="22"/>
          <w:lang w:eastAsia="en-US"/>
        </w:rPr>
        <w:t>.</w:t>
      </w:r>
      <w:r w:rsidR="006E6272">
        <w:rPr>
          <w:rFonts w:ascii="Aptos Display" w:hAnsi="Aptos Display"/>
          <w:szCs w:val="22"/>
          <w:lang w:eastAsia="en-US"/>
        </w:rPr>
        <w:t xml:space="preserve"> </w:t>
      </w:r>
      <w:r w:rsidRPr="00EC0A0F">
        <w:rPr>
          <w:rFonts w:ascii="Aptos Display" w:hAnsi="Aptos Display"/>
          <w:szCs w:val="22"/>
          <w:lang w:eastAsia="en-US"/>
        </w:rPr>
        <w:t>Instalace pod vodou nebo instalace, které jsou pravidelně ponořovány, nesmí být zhotoveny z</w:t>
      </w:r>
      <w:r w:rsidR="006E6272">
        <w:rPr>
          <w:rFonts w:ascii="Aptos Display" w:hAnsi="Aptos Display"/>
          <w:szCs w:val="22"/>
          <w:lang w:eastAsia="en-US"/>
        </w:rPr>
        <w:t> </w:t>
      </w:r>
      <w:r w:rsidRPr="00EC0A0F">
        <w:rPr>
          <w:rFonts w:ascii="Aptos Display" w:hAnsi="Aptos Display"/>
          <w:szCs w:val="22"/>
          <w:lang w:eastAsia="en-US"/>
        </w:rPr>
        <w:t>hliníku</w:t>
      </w:r>
      <w:r w:rsidR="006E6272">
        <w:rPr>
          <w:rFonts w:ascii="Aptos Display" w:hAnsi="Aptos Display"/>
          <w:szCs w:val="22"/>
          <w:lang w:eastAsia="en-US"/>
        </w:rPr>
        <w:t xml:space="preserve"> </w:t>
      </w:r>
      <w:r w:rsidRPr="00EC0A0F">
        <w:rPr>
          <w:rFonts w:ascii="Aptos Display" w:hAnsi="Aptos Display"/>
          <w:szCs w:val="22"/>
          <w:lang w:eastAsia="en-US"/>
        </w:rPr>
        <w:t>nebo slitin hliníku.</w:t>
      </w:r>
    </w:p>
    <w:p w14:paraId="72DF1C4B" w14:textId="65AE324F"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Svařování</w:t>
      </w:r>
    </w:p>
    <w:p w14:paraId="744D6014" w14:textId="247C5315"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Svařování obecně</w:t>
      </w:r>
    </w:p>
    <w:p w14:paraId="28C2DD29" w14:textId="6B351366" w:rsidR="00D35A1D" w:rsidRPr="00EC0A0F" w:rsidRDefault="00D35A1D" w:rsidP="00D35A1D">
      <w:pPr>
        <w:spacing w:after="120"/>
        <w:ind w:left="0"/>
        <w:jc w:val="both"/>
        <w:rPr>
          <w:rFonts w:ascii="Aptos Display" w:hAnsi="Aptos Display"/>
          <w:szCs w:val="22"/>
          <w:lang w:eastAsia="en-US"/>
        </w:rPr>
      </w:pPr>
      <w:r w:rsidRPr="00EC0A0F">
        <w:rPr>
          <w:rFonts w:ascii="Aptos Display" w:hAnsi="Aptos Display"/>
          <w:szCs w:val="22"/>
          <w:lang w:eastAsia="en-US"/>
        </w:rPr>
        <w:t xml:space="preserve">Všichni svářeči musí být kvalifikovaní </w:t>
      </w:r>
      <w:r>
        <w:rPr>
          <w:rFonts w:ascii="Aptos Display" w:hAnsi="Aptos Display"/>
          <w:szCs w:val="22"/>
          <w:lang w:eastAsia="en-US"/>
        </w:rPr>
        <w:t xml:space="preserve">dle EN ISO 9606-1 (nebo dle jiného kvalitativně odpovídajícího standardu – AWS D1.1, ASME </w:t>
      </w:r>
      <w:proofErr w:type="spellStart"/>
      <w:r>
        <w:rPr>
          <w:rFonts w:ascii="Aptos Display" w:hAnsi="Aptos Display"/>
          <w:szCs w:val="22"/>
          <w:lang w:eastAsia="en-US"/>
        </w:rPr>
        <w:t>Section</w:t>
      </w:r>
      <w:proofErr w:type="spellEnd"/>
      <w:r>
        <w:rPr>
          <w:rFonts w:ascii="Aptos Display" w:hAnsi="Aptos Display"/>
          <w:szCs w:val="22"/>
          <w:lang w:eastAsia="en-US"/>
        </w:rPr>
        <w:t xml:space="preserve"> IX) v rozsahu svarů požadovaných projektem (mimo jiné typem </w:t>
      </w:r>
      <w:r>
        <w:rPr>
          <w:rFonts w:ascii="Aptos Display" w:hAnsi="Aptos Display"/>
          <w:szCs w:val="22"/>
          <w:lang w:eastAsia="en-US"/>
        </w:rPr>
        <w:lastRenderedPageBreak/>
        <w:t xml:space="preserve">přídavného materiálu a rozměry svařovaných materiálů) </w:t>
      </w:r>
      <w:r w:rsidRPr="00EC0A0F">
        <w:rPr>
          <w:rFonts w:ascii="Aptos Display" w:hAnsi="Aptos Display"/>
          <w:szCs w:val="22"/>
          <w:lang w:eastAsia="en-US"/>
        </w:rPr>
        <w:t xml:space="preserve">a </w:t>
      </w:r>
      <w:r>
        <w:rPr>
          <w:rFonts w:ascii="Aptos Display" w:hAnsi="Aptos Display"/>
          <w:szCs w:val="22"/>
          <w:lang w:eastAsia="en-US"/>
        </w:rPr>
        <w:t>kvalifikace musí být platná v souladu s kvalifikační normou</w:t>
      </w:r>
      <w:r w:rsidRPr="00EC0A0F">
        <w:rPr>
          <w:rFonts w:ascii="Aptos Display" w:hAnsi="Aptos Display"/>
          <w:szCs w:val="22"/>
          <w:lang w:eastAsia="en-US"/>
        </w:rPr>
        <w:t>. Tato</w:t>
      </w:r>
      <w:r>
        <w:rPr>
          <w:rFonts w:ascii="Aptos Display" w:hAnsi="Aptos Display"/>
          <w:szCs w:val="22"/>
          <w:lang w:eastAsia="en-US"/>
        </w:rPr>
        <w:t xml:space="preserve"> </w:t>
      </w:r>
      <w:r w:rsidRPr="00EC0A0F">
        <w:rPr>
          <w:rFonts w:ascii="Aptos Display" w:hAnsi="Aptos Display"/>
          <w:szCs w:val="22"/>
          <w:lang w:eastAsia="en-US"/>
        </w:rPr>
        <w:t>osvědčení musí prokázat, že daný svářeč složil uspokojivě příslušné zkoušky.</w:t>
      </w:r>
      <w:r>
        <w:rPr>
          <w:rFonts w:ascii="Aptos Display" w:hAnsi="Aptos Display"/>
          <w:szCs w:val="22"/>
          <w:lang w:eastAsia="en-US"/>
        </w:rPr>
        <w:t xml:space="preserve"> V případě pochybnosti </w:t>
      </w:r>
      <w:r w:rsidR="00CF7B67">
        <w:rPr>
          <w:rFonts w:ascii="Aptos Display" w:hAnsi="Aptos Display"/>
          <w:szCs w:val="22"/>
          <w:lang w:eastAsia="en-US"/>
        </w:rPr>
        <w:t>technického dozoru stavebníka</w:t>
      </w:r>
      <w:r>
        <w:rPr>
          <w:rFonts w:ascii="Aptos Display" w:hAnsi="Aptos Display"/>
          <w:szCs w:val="22"/>
          <w:lang w:eastAsia="en-US"/>
        </w:rPr>
        <w:t xml:space="preserve"> o reálných schopnostech svářeče, může </w:t>
      </w:r>
      <w:r w:rsidR="00CF7B67">
        <w:rPr>
          <w:rFonts w:ascii="Aptos Display" w:hAnsi="Aptos Display"/>
          <w:szCs w:val="22"/>
          <w:lang w:eastAsia="en-US"/>
        </w:rPr>
        <w:t>technický dozor stavebníka</w:t>
      </w:r>
      <w:r>
        <w:rPr>
          <w:rFonts w:ascii="Aptos Display" w:hAnsi="Aptos Display"/>
          <w:szCs w:val="22"/>
          <w:lang w:eastAsia="en-US"/>
        </w:rPr>
        <w:t xml:space="preserve"> požadovat předvýrobní zkoušku svářeče, kdy tento svářeč provede svar dle instrukcí </w:t>
      </w:r>
      <w:r w:rsidR="00CF7B67">
        <w:rPr>
          <w:rFonts w:ascii="Aptos Display" w:hAnsi="Aptos Display"/>
          <w:szCs w:val="22"/>
          <w:lang w:eastAsia="en-US"/>
        </w:rPr>
        <w:t>technického dozoru stavebníka</w:t>
      </w:r>
      <w:r>
        <w:rPr>
          <w:rFonts w:ascii="Aptos Display" w:hAnsi="Aptos Display"/>
          <w:szCs w:val="22"/>
          <w:lang w:eastAsia="en-US"/>
        </w:rPr>
        <w:t>. Předvýrobní zkouška bude uznána jako vyhovující v případě, že svar splní požadavky na vizuální kontrolu, kontrolu povrchových vad (MT nebo PT) a kontrolu objemových vad (RT nebo UT) v projektem daných stupních přípustnosti vad pro jednotlivé metody a daný svar.</w:t>
      </w:r>
    </w:p>
    <w:p w14:paraId="56AB30BB" w14:textId="60F88C2C" w:rsidR="00D35A1D" w:rsidRDefault="00D35A1D" w:rsidP="00D35A1D">
      <w:pPr>
        <w:spacing w:after="120"/>
        <w:ind w:left="0"/>
        <w:jc w:val="both"/>
        <w:rPr>
          <w:rFonts w:ascii="Aptos Display" w:hAnsi="Aptos Display"/>
          <w:szCs w:val="22"/>
          <w:lang w:eastAsia="en-US"/>
        </w:rPr>
      </w:pPr>
      <w:r w:rsidRPr="00EC0A0F">
        <w:rPr>
          <w:rFonts w:ascii="Aptos Display" w:hAnsi="Aptos Display"/>
          <w:szCs w:val="22"/>
          <w:lang w:eastAsia="en-US"/>
        </w:rPr>
        <w:t xml:space="preserve">Veškeré svařovací práce musí být provedeny </w:t>
      </w:r>
      <w:r>
        <w:rPr>
          <w:rFonts w:ascii="Aptos Display" w:hAnsi="Aptos Display"/>
          <w:szCs w:val="22"/>
          <w:lang w:eastAsia="en-US"/>
        </w:rPr>
        <w:t>dle svářecího postupu WPS dle normy EN ISO 15610 kvalifikovaného dle EN ISO 15614-1</w:t>
      </w:r>
      <w:r w:rsidRPr="00EC0A0F">
        <w:rPr>
          <w:rFonts w:ascii="Aptos Display" w:hAnsi="Aptos Display"/>
          <w:szCs w:val="22"/>
          <w:lang w:eastAsia="en-US"/>
        </w:rPr>
        <w:t xml:space="preserve">. </w:t>
      </w:r>
      <w:r>
        <w:rPr>
          <w:rFonts w:ascii="Aptos Display" w:hAnsi="Aptos Display"/>
          <w:szCs w:val="22"/>
          <w:lang w:eastAsia="en-US"/>
        </w:rPr>
        <w:t xml:space="preserve">Svařování bude v maximální míře provedeno v dílenském prostředí. </w:t>
      </w:r>
      <w:r w:rsidRPr="00EC0A0F">
        <w:rPr>
          <w:rFonts w:ascii="Aptos Display" w:hAnsi="Aptos Display"/>
          <w:szCs w:val="22"/>
          <w:lang w:eastAsia="en-US"/>
        </w:rPr>
        <w:t>Svařování v</w:t>
      </w:r>
      <w:r>
        <w:rPr>
          <w:rFonts w:ascii="Aptos Display" w:hAnsi="Aptos Display"/>
          <w:szCs w:val="22"/>
          <w:lang w:eastAsia="en-US"/>
        </w:rPr>
        <w:t xml:space="preserve"> </w:t>
      </w:r>
      <w:r w:rsidRPr="00EC0A0F">
        <w:rPr>
          <w:rFonts w:ascii="Aptos Display" w:hAnsi="Aptos Display"/>
          <w:szCs w:val="22"/>
          <w:lang w:eastAsia="en-US"/>
        </w:rPr>
        <w:t xml:space="preserve">terénu bude povoleno pouze po předchozím schválení </w:t>
      </w:r>
      <w:r>
        <w:rPr>
          <w:rFonts w:ascii="Aptos Display" w:hAnsi="Aptos Display"/>
          <w:szCs w:val="22"/>
          <w:lang w:eastAsia="en-US"/>
        </w:rPr>
        <w:t>technickým dozorem stavebníka</w:t>
      </w:r>
      <w:r w:rsidRPr="00EC0A0F">
        <w:rPr>
          <w:rFonts w:ascii="Aptos Display" w:hAnsi="Aptos Display"/>
          <w:szCs w:val="22"/>
          <w:lang w:eastAsia="en-US"/>
        </w:rPr>
        <w:t xml:space="preserve">. </w:t>
      </w:r>
      <w:r>
        <w:rPr>
          <w:rFonts w:ascii="Aptos Display" w:hAnsi="Aptos Display"/>
          <w:szCs w:val="22"/>
          <w:lang w:eastAsia="en-US"/>
        </w:rPr>
        <w:t>Termíny svařování jak dílenského</w:t>
      </w:r>
      <w:r w:rsidR="00CF7B67">
        <w:rPr>
          <w:rFonts w:ascii="Aptos Display" w:hAnsi="Aptos Display"/>
          <w:szCs w:val="22"/>
          <w:lang w:eastAsia="en-US"/>
        </w:rPr>
        <w:t>,</w:t>
      </w:r>
      <w:r>
        <w:rPr>
          <w:rFonts w:ascii="Aptos Display" w:hAnsi="Aptos Display"/>
          <w:szCs w:val="22"/>
          <w:lang w:eastAsia="en-US"/>
        </w:rPr>
        <w:t xml:space="preserve"> tak v terénu bude s dostačeným předstihem oznámeny </w:t>
      </w:r>
      <w:r w:rsidR="00CF7B67">
        <w:rPr>
          <w:rFonts w:ascii="Aptos Display" w:hAnsi="Aptos Display"/>
          <w:szCs w:val="22"/>
          <w:lang w:eastAsia="en-US"/>
        </w:rPr>
        <w:t>technickému dozoru stavebníka</w:t>
      </w:r>
      <w:r>
        <w:rPr>
          <w:rFonts w:ascii="Aptos Display" w:hAnsi="Aptos Display"/>
          <w:szCs w:val="22"/>
          <w:lang w:eastAsia="en-US"/>
        </w:rPr>
        <w:t xml:space="preserve">, tak aby se </w:t>
      </w:r>
      <w:r w:rsidR="00CF7B67">
        <w:rPr>
          <w:rFonts w:ascii="Aptos Display" w:hAnsi="Aptos Display"/>
          <w:szCs w:val="22"/>
          <w:lang w:eastAsia="en-US"/>
        </w:rPr>
        <w:t>technický dozor stavebníka</w:t>
      </w:r>
      <w:r>
        <w:rPr>
          <w:rFonts w:ascii="Aptos Display" w:hAnsi="Aptos Display"/>
          <w:szCs w:val="22"/>
          <w:lang w:eastAsia="en-US"/>
        </w:rPr>
        <w:t xml:space="preserve"> mohl dle potřeby svařování zúčastnit a provést kontrolu dodržování technologických postupů. </w:t>
      </w:r>
      <w:r w:rsidRPr="00EC0A0F">
        <w:rPr>
          <w:rFonts w:ascii="Aptos Display" w:hAnsi="Aptos Display"/>
          <w:szCs w:val="22"/>
          <w:lang w:eastAsia="en-US"/>
        </w:rPr>
        <w:t>Je třeba využít moderní,</w:t>
      </w:r>
      <w:r>
        <w:rPr>
          <w:rFonts w:ascii="Aptos Display" w:hAnsi="Aptos Display"/>
          <w:szCs w:val="22"/>
          <w:lang w:eastAsia="en-US"/>
        </w:rPr>
        <w:t xml:space="preserve"> </w:t>
      </w:r>
      <w:r w:rsidRPr="00EC0A0F">
        <w:rPr>
          <w:rFonts w:ascii="Aptos Display" w:hAnsi="Aptos Display"/>
          <w:szCs w:val="22"/>
          <w:lang w:eastAsia="en-US"/>
        </w:rPr>
        <w:t>účinné vybavení a techniky a nejmodernější technologie svařování. Všechna svařování musí být</w:t>
      </w:r>
      <w:r>
        <w:rPr>
          <w:rFonts w:ascii="Aptos Display" w:hAnsi="Aptos Display"/>
          <w:szCs w:val="22"/>
          <w:lang w:eastAsia="en-US"/>
        </w:rPr>
        <w:t xml:space="preserve"> </w:t>
      </w:r>
      <w:r w:rsidRPr="00EC0A0F">
        <w:rPr>
          <w:rFonts w:ascii="Aptos Display" w:hAnsi="Aptos Display"/>
          <w:szCs w:val="22"/>
          <w:lang w:eastAsia="en-US"/>
        </w:rPr>
        <w:t xml:space="preserve">prováděna svářeči, kteří jsou kvalifikovaní </w:t>
      </w:r>
      <w:r>
        <w:rPr>
          <w:rFonts w:ascii="Aptos Display" w:hAnsi="Aptos Display"/>
          <w:szCs w:val="22"/>
          <w:lang w:eastAsia="en-US"/>
        </w:rPr>
        <w:t>jak je uvedeno výše</w:t>
      </w:r>
      <w:r w:rsidRPr="00EC0A0F">
        <w:rPr>
          <w:rFonts w:ascii="Aptos Display" w:hAnsi="Aptos Display"/>
          <w:szCs w:val="22"/>
          <w:lang w:eastAsia="en-US"/>
        </w:rPr>
        <w:t>.</w:t>
      </w:r>
    </w:p>
    <w:p w14:paraId="4918AF0D" w14:textId="1809C5CD" w:rsidR="00D35A1D" w:rsidRDefault="00D35A1D" w:rsidP="00CA2763">
      <w:pPr>
        <w:ind w:left="0"/>
        <w:jc w:val="both"/>
        <w:rPr>
          <w:rFonts w:ascii="Aptos Display" w:hAnsi="Aptos Display"/>
          <w:szCs w:val="22"/>
          <w:lang w:eastAsia="en-US"/>
        </w:rPr>
      </w:pPr>
      <w:r>
        <w:rPr>
          <w:rFonts w:ascii="Aptos Display" w:hAnsi="Aptos Display"/>
          <w:szCs w:val="22"/>
          <w:lang w:eastAsia="en-US"/>
        </w:rPr>
        <w:t xml:space="preserve">Před zahájením stavby musí být </w:t>
      </w:r>
      <w:r w:rsidR="005C7271">
        <w:rPr>
          <w:rFonts w:ascii="Aptos Display" w:hAnsi="Aptos Display"/>
          <w:szCs w:val="22"/>
          <w:lang w:eastAsia="en-US"/>
        </w:rPr>
        <w:t>technickému dozoru stavebníka</w:t>
      </w:r>
      <w:r>
        <w:rPr>
          <w:rFonts w:ascii="Aptos Display" w:hAnsi="Aptos Display"/>
          <w:szCs w:val="22"/>
          <w:lang w:eastAsia="en-US"/>
        </w:rPr>
        <w:t xml:space="preserve"> předložen seznam svářečů včetně certifikátů prokazující jejich platné kvalifikace, kteří se budou na stavbě podílet na svářečských pracích. Dále předloží veškeré použité WPS vč. WPQR, které pokryjí svými rozsahy veškeré svářečské práce na stavbě.  Svařování může začít až po schválení těchto seznamů </w:t>
      </w:r>
      <w:r w:rsidR="005C7271">
        <w:rPr>
          <w:rFonts w:ascii="Aptos Display" w:hAnsi="Aptos Display"/>
          <w:szCs w:val="22"/>
          <w:lang w:eastAsia="en-US"/>
        </w:rPr>
        <w:t>technickým dozorem stavebníka</w:t>
      </w:r>
      <w:r>
        <w:rPr>
          <w:rFonts w:ascii="Aptos Display" w:hAnsi="Aptos Display"/>
          <w:szCs w:val="22"/>
          <w:lang w:eastAsia="en-US"/>
        </w:rPr>
        <w:t>. Toto bude zaznamen</w:t>
      </w:r>
      <w:r w:rsidR="005C7271">
        <w:rPr>
          <w:rFonts w:ascii="Aptos Display" w:hAnsi="Aptos Display"/>
          <w:szCs w:val="22"/>
          <w:lang w:eastAsia="en-US"/>
        </w:rPr>
        <w:t>án</w:t>
      </w:r>
      <w:r>
        <w:rPr>
          <w:rFonts w:ascii="Aptos Display" w:hAnsi="Aptos Display"/>
          <w:szCs w:val="22"/>
          <w:lang w:eastAsia="en-US"/>
        </w:rPr>
        <w:t>o ve SD.</w:t>
      </w:r>
      <w:r w:rsidR="005C7271">
        <w:rPr>
          <w:rFonts w:ascii="Aptos Display" w:hAnsi="Aptos Display"/>
          <w:szCs w:val="22"/>
          <w:lang w:eastAsia="en-US"/>
        </w:rPr>
        <w:t xml:space="preserve"> </w:t>
      </w:r>
      <w:r>
        <w:rPr>
          <w:rFonts w:ascii="Aptos Display" w:hAnsi="Aptos Display"/>
          <w:szCs w:val="22"/>
          <w:lang w:eastAsia="en-US"/>
        </w:rPr>
        <w:t>Zhotovitelem budou vedeny záznamy ve SD o při každém svařování v terénu, a to v rozsahu:</w:t>
      </w:r>
    </w:p>
    <w:p w14:paraId="53005406" w14:textId="77777777" w:rsidR="00D35A1D" w:rsidRDefault="00D35A1D" w:rsidP="00D35A1D">
      <w:pPr>
        <w:pStyle w:val="Odstavecseseznamem"/>
        <w:numPr>
          <w:ilvl w:val="0"/>
          <w:numId w:val="53"/>
        </w:numPr>
        <w:spacing w:after="120"/>
        <w:jc w:val="both"/>
        <w:rPr>
          <w:rFonts w:ascii="Aptos Display" w:hAnsi="Aptos Display"/>
          <w:szCs w:val="22"/>
          <w:lang w:eastAsia="en-US"/>
        </w:rPr>
      </w:pPr>
      <w:r>
        <w:rPr>
          <w:rFonts w:ascii="Aptos Display" w:hAnsi="Aptos Display"/>
          <w:szCs w:val="22"/>
          <w:lang w:eastAsia="en-US"/>
        </w:rPr>
        <w:t>teplota a vlhkost vzduchu</w:t>
      </w:r>
    </w:p>
    <w:p w14:paraId="4EA4485D" w14:textId="49F6147A" w:rsidR="00D35A1D" w:rsidRDefault="00D35A1D" w:rsidP="00D35A1D">
      <w:pPr>
        <w:pStyle w:val="Odstavecseseznamem"/>
        <w:numPr>
          <w:ilvl w:val="0"/>
          <w:numId w:val="53"/>
        </w:numPr>
        <w:spacing w:after="120"/>
        <w:jc w:val="both"/>
        <w:rPr>
          <w:rFonts w:ascii="Aptos Display" w:hAnsi="Aptos Display"/>
          <w:szCs w:val="22"/>
          <w:lang w:eastAsia="en-US"/>
        </w:rPr>
      </w:pPr>
      <w:r>
        <w:rPr>
          <w:rFonts w:ascii="Aptos Display" w:hAnsi="Aptos Display"/>
          <w:szCs w:val="22"/>
          <w:lang w:eastAsia="en-US"/>
        </w:rPr>
        <w:t>povětrnostní vlivy – slunečno, déšť, vítr</w:t>
      </w:r>
    </w:p>
    <w:p w14:paraId="0F78FDFE" w14:textId="77777777" w:rsidR="00D35A1D" w:rsidRDefault="00D35A1D" w:rsidP="00D35A1D">
      <w:pPr>
        <w:pStyle w:val="Odstavecseseznamem"/>
        <w:numPr>
          <w:ilvl w:val="0"/>
          <w:numId w:val="53"/>
        </w:numPr>
        <w:spacing w:after="120"/>
        <w:jc w:val="both"/>
        <w:rPr>
          <w:rFonts w:ascii="Aptos Display" w:hAnsi="Aptos Display"/>
          <w:szCs w:val="22"/>
          <w:lang w:eastAsia="en-US"/>
        </w:rPr>
      </w:pPr>
      <w:r>
        <w:rPr>
          <w:rFonts w:ascii="Aptos Display" w:hAnsi="Aptos Display"/>
          <w:szCs w:val="22"/>
          <w:lang w:eastAsia="en-US"/>
        </w:rPr>
        <w:t>zajištění ochrany pracoviště proti povětrnostním vlivům (</w:t>
      </w:r>
      <w:proofErr w:type="spellStart"/>
      <w:r>
        <w:rPr>
          <w:rFonts w:ascii="Aptos Display" w:hAnsi="Aptos Display"/>
          <w:szCs w:val="22"/>
          <w:lang w:eastAsia="en-US"/>
        </w:rPr>
        <w:t>děšť</w:t>
      </w:r>
      <w:proofErr w:type="spellEnd"/>
      <w:r>
        <w:rPr>
          <w:rFonts w:ascii="Aptos Display" w:hAnsi="Aptos Display"/>
          <w:szCs w:val="22"/>
          <w:lang w:eastAsia="en-US"/>
        </w:rPr>
        <w:t>, vítr) např. svařování uvnitř objektu, svařovací stan apod.</w:t>
      </w:r>
    </w:p>
    <w:p w14:paraId="2FB4A376" w14:textId="77777777" w:rsidR="00D35A1D" w:rsidRPr="00D35A1D" w:rsidRDefault="00D35A1D" w:rsidP="00D35A1D">
      <w:pPr>
        <w:pStyle w:val="Odstavecseseznamem"/>
        <w:numPr>
          <w:ilvl w:val="0"/>
          <w:numId w:val="53"/>
        </w:numPr>
        <w:spacing w:after="120"/>
        <w:jc w:val="both"/>
        <w:rPr>
          <w:rFonts w:ascii="Aptos Display" w:hAnsi="Aptos Display"/>
          <w:szCs w:val="22"/>
          <w:lang w:eastAsia="en-US"/>
        </w:rPr>
      </w:pPr>
      <w:r>
        <w:rPr>
          <w:rFonts w:ascii="Aptos Display" w:hAnsi="Aptos Display"/>
          <w:szCs w:val="22"/>
          <w:lang w:eastAsia="en-US"/>
        </w:rPr>
        <w:t>identifikace provedených svarů</w:t>
      </w:r>
    </w:p>
    <w:p w14:paraId="3FEFA375" w14:textId="007C5F58" w:rsidR="00D35A1D" w:rsidRDefault="00D35A1D" w:rsidP="00D35A1D">
      <w:pPr>
        <w:spacing w:after="120"/>
        <w:ind w:left="0"/>
        <w:jc w:val="both"/>
        <w:rPr>
          <w:rFonts w:ascii="Aptos Display" w:hAnsi="Aptos Display"/>
          <w:szCs w:val="22"/>
          <w:lang w:eastAsia="en-US"/>
        </w:rPr>
      </w:pPr>
      <w:r>
        <w:rPr>
          <w:rFonts w:ascii="Aptos Display" w:hAnsi="Aptos Display"/>
          <w:szCs w:val="22"/>
          <w:lang w:eastAsia="en-US"/>
        </w:rPr>
        <w:t>Záznamy o použitých s</w:t>
      </w:r>
      <w:r w:rsidRPr="00EC0A0F">
        <w:rPr>
          <w:rFonts w:ascii="Aptos Display" w:hAnsi="Aptos Display"/>
          <w:szCs w:val="22"/>
          <w:lang w:eastAsia="en-US"/>
        </w:rPr>
        <w:t>vařovacích postupech</w:t>
      </w:r>
      <w:r>
        <w:rPr>
          <w:rFonts w:ascii="Aptos Display" w:hAnsi="Aptos Display"/>
          <w:szCs w:val="22"/>
          <w:lang w:eastAsia="en-US"/>
        </w:rPr>
        <w:t xml:space="preserve"> WPS</w:t>
      </w:r>
      <w:r w:rsidRPr="00EC0A0F">
        <w:rPr>
          <w:rFonts w:ascii="Aptos Display" w:hAnsi="Aptos Display"/>
          <w:szCs w:val="22"/>
          <w:lang w:eastAsia="en-US"/>
        </w:rPr>
        <w:t xml:space="preserve"> a </w:t>
      </w:r>
      <w:r>
        <w:rPr>
          <w:rFonts w:ascii="Aptos Display" w:hAnsi="Aptos Display"/>
          <w:szCs w:val="22"/>
          <w:lang w:eastAsia="en-US"/>
        </w:rPr>
        <w:t xml:space="preserve">certifikátech </w:t>
      </w:r>
      <w:r w:rsidRPr="00EC0A0F">
        <w:rPr>
          <w:rFonts w:ascii="Aptos Display" w:hAnsi="Aptos Display"/>
          <w:szCs w:val="22"/>
          <w:lang w:eastAsia="en-US"/>
        </w:rPr>
        <w:t>kvalifika</w:t>
      </w:r>
      <w:r>
        <w:rPr>
          <w:rFonts w:ascii="Aptos Display" w:hAnsi="Aptos Display"/>
          <w:szCs w:val="22"/>
          <w:lang w:eastAsia="en-US"/>
        </w:rPr>
        <w:t>cí</w:t>
      </w:r>
      <w:r w:rsidR="005C7271">
        <w:rPr>
          <w:rFonts w:ascii="Aptos Display" w:hAnsi="Aptos Display"/>
          <w:szCs w:val="22"/>
          <w:lang w:eastAsia="en-US"/>
        </w:rPr>
        <w:t xml:space="preserve"> </w:t>
      </w:r>
      <w:r w:rsidRPr="00EC0A0F">
        <w:rPr>
          <w:rFonts w:ascii="Aptos Display" w:hAnsi="Aptos Display"/>
          <w:szCs w:val="22"/>
          <w:lang w:eastAsia="en-US"/>
        </w:rPr>
        <w:t>svářečů nutných pro prováděnou práci</w:t>
      </w:r>
      <w:r>
        <w:rPr>
          <w:rFonts w:ascii="Aptos Display" w:hAnsi="Aptos Display"/>
          <w:szCs w:val="22"/>
          <w:lang w:eastAsia="en-US"/>
        </w:rPr>
        <w:t xml:space="preserve"> </w:t>
      </w:r>
      <w:r w:rsidRPr="00EC0A0F">
        <w:rPr>
          <w:rFonts w:ascii="Aptos Display" w:hAnsi="Aptos Display"/>
          <w:szCs w:val="22"/>
          <w:lang w:eastAsia="en-US"/>
        </w:rPr>
        <w:t xml:space="preserve">musí být </w:t>
      </w:r>
      <w:r>
        <w:rPr>
          <w:rFonts w:ascii="Aptos Display" w:hAnsi="Aptos Display"/>
          <w:szCs w:val="22"/>
          <w:lang w:eastAsia="en-US"/>
        </w:rPr>
        <w:t>z</w:t>
      </w:r>
      <w:r w:rsidRPr="00EC0A0F">
        <w:rPr>
          <w:rFonts w:ascii="Aptos Display" w:hAnsi="Aptos Display"/>
          <w:szCs w:val="22"/>
          <w:lang w:eastAsia="en-US"/>
        </w:rPr>
        <w:t xml:space="preserve">hotovitelem vedeny pro účely prověření </w:t>
      </w:r>
      <w:r>
        <w:rPr>
          <w:rFonts w:ascii="Aptos Display" w:hAnsi="Aptos Display"/>
          <w:szCs w:val="22"/>
          <w:lang w:eastAsia="en-US"/>
        </w:rPr>
        <w:t>technickým dozorem stavebníka.</w:t>
      </w:r>
    </w:p>
    <w:p w14:paraId="675EA52E" w14:textId="08E824A5" w:rsidR="00D35A1D" w:rsidRPr="00EC0A0F" w:rsidRDefault="00D35A1D" w:rsidP="00D35A1D">
      <w:pPr>
        <w:spacing w:after="120"/>
        <w:ind w:left="0"/>
        <w:jc w:val="both"/>
        <w:rPr>
          <w:rFonts w:ascii="Aptos Display" w:hAnsi="Aptos Display"/>
          <w:szCs w:val="22"/>
          <w:lang w:eastAsia="en-US"/>
        </w:rPr>
      </w:pPr>
      <w:r>
        <w:rPr>
          <w:rFonts w:ascii="Aptos Display" w:hAnsi="Aptos Display"/>
          <w:szCs w:val="22"/>
          <w:lang w:eastAsia="en-US"/>
        </w:rPr>
        <w:t>V závěrečné dokumentaci předávané zhotovitelem stavby budou obsaženy kopie certifikátů svářečů, WPS a k nim příslušející WPQR.</w:t>
      </w:r>
    </w:p>
    <w:p w14:paraId="7B90CB2B" w14:textId="77777777"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Svařování potrubí</w:t>
      </w:r>
    </w:p>
    <w:p w14:paraId="18399F0F" w14:textId="27A0BA0C"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Zhotovitel bude mít během celého období provádění těchto prací dohled. K tomuto účelu bude mít</w:t>
      </w:r>
      <w:r w:rsidR="00FF06AD">
        <w:rPr>
          <w:rFonts w:ascii="Aptos Display" w:hAnsi="Aptos Display"/>
          <w:szCs w:val="22"/>
          <w:lang w:eastAsia="en-US"/>
        </w:rPr>
        <w:t xml:space="preserve"> </w:t>
      </w:r>
      <w:r w:rsidR="0096082C">
        <w:rPr>
          <w:rFonts w:ascii="Aptos Display" w:hAnsi="Aptos Display"/>
          <w:szCs w:val="22"/>
          <w:lang w:eastAsia="en-US"/>
        </w:rPr>
        <w:t>z</w:t>
      </w:r>
      <w:r w:rsidRPr="00EC0A0F">
        <w:rPr>
          <w:rFonts w:ascii="Aptos Display" w:hAnsi="Aptos Display"/>
          <w:szCs w:val="22"/>
          <w:lang w:eastAsia="en-US"/>
        </w:rPr>
        <w:t xml:space="preserve">hotovitel k dispozici kvalifikovaného svářečského inženýra nebo, pokud to </w:t>
      </w:r>
      <w:r w:rsidR="0096082C">
        <w:rPr>
          <w:rFonts w:ascii="Aptos Display" w:hAnsi="Aptos Display"/>
          <w:szCs w:val="22"/>
          <w:lang w:eastAsia="en-US"/>
        </w:rPr>
        <w:t>technický dozor stavebníka</w:t>
      </w:r>
      <w:r w:rsidRPr="00EC0A0F">
        <w:rPr>
          <w:rFonts w:ascii="Aptos Display" w:hAnsi="Aptos Display"/>
          <w:szCs w:val="22"/>
          <w:lang w:eastAsia="en-US"/>
        </w:rPr>
        <w:t xml:space="preserve"> schválí,</w:t>
      </w:r>
      <w:r w:rsidR="003A3A6A">
        <w:rPr>
          <w:rFonts w:ascii="Aptos Display" w:hAnsi="Aptos Display"/>
          <w:szCs w:val="22"/>
          <w:lang w:eastAsia="en-US"/>
        </w:rPr>
        <w:t xml:space="preserve"> </w:t>
      </w:r>
      <w:r w:rsidRPr="00EC0A0F">
        <w:rPr>
          <w:rFonts w:ascii="Aptos Display" w:hAnsi="Aptos Display"/>
          <w:szCs w:val="22"/>
          <w:lang w:eastAsia="en-US"/>
        </w:rPr>
        <w:t>inženýra s doloženými teoretickými znalostmi a praktickými zkušenostmi s prováděním a</w:t>
      </w:r>
      <w:r w:rsidR="00FF06AD">
        <w:rPr>
          <w:rFonts w:ascii="Aptos Display" w:hAnsi="Aptos Display"/>
          <w:szCs w:val="22"/>
          <w:lang w:eastAsia="en-US"/>
        </w:rPr>
        <w:t xml:space="preserve"> </w:t>
      </w:r>
      <w:r w:rsidRPr="00EC0A0F">
        <w:rPr>
          <w:rFonts w:ascii="Aptos Display" w:hAnsi="Aptos Display"/>
          <w:szCs w:val="22"/>
          <w:lang w:eastAsia="en-US"/>
        </w:rPr>
        <w:t>vyhodnocováním svařovacích prací.</w:t>
      </w:r>
    </w:p>
    <w:p w14:paraId="59E8A2B9" w14:textId="41BECD99"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Výhradní odpovědností</w:t>
      </w:r>
      <w:r w:rsidR="007A3E1B">
        <w:rPr>
          <w:rFonts w:ascii="Aptos Display" w:hAnsi="Aptos Display"/>
          <w:szCs w:val="22"/>
          <w:lang w:eastAsia="en-US"/>
        </w:rPr>
        <w:t xml:space="preserve"> z</w:t>
      </w:r>
      <w:r w:rsidRPr="00EC0A0F">
        <w:rPr>
          <w:rFonts w:ascii="Aptos Display" w:hAnsi="Aptos Display"/>
          <w:szCs w:val="22"/>
          <w:lang w:eastAsia="en-US"/>
        </w:rPr>
        <w:t>hotovitele je dokládat to, že svařování a jeho kontroly splňují všechny</w:t>
      </w:r>
      <w:r w:rsidR="00FF06AD">
        <w:rPr>
          <w:rFonts w:ascii="Aptos Display" w:hAnsi="Aptos Display"/>
          <w:szCs w:val="22"/>
          <w:lang w:eastAsia="en-US"/>
        </w:rPr>
        <w:t xml:space="preserve"> </w:t>
      </w:r>
      <w:r w:rsidRPr="00EC0A0F">
        <w:rPr>
          <w:rFonts w:ascii="Aptos Display" w:hAnsi="Aptos Display"/>
          <w:szCs w:val="22"/>
          <w:lang w:eastAsia="en-US"/>
        </w:rPr>
        <w:t>stanovené požadavky.</w:t>
      </w:r>
    </w:p>
    <w:p w14:paraId="4CB77A15" w14:textId="77777777"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Příprava svařování</w:t>
      </w:r>
    </w:p>
    <w:p w14:paraId="092B0046" w14:textId="34361346"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Produkty, třídy materiálů, tloušťky stěn a jmenovitý tlak musí odpovídat požadavkům stanoveným v</w:t>
      </w:r>
      <w:r w:rsidR="007A3E1B">
        <w:rPr>
          <w:rFonts w:ascii="Aptos Display" w:hAnsi="Aptos Display"/>
          <w:szCs w:val="22"/>
          <w:lang w:eastAsia="en-US"/>
        </w:rPr>
        <w:t xml:space="preserve"> </w:t>
      </w:r>
      <w:r w:rsidRPr="00EC0A0F">
        <w:rPr>
          <w:rFonts w:ascii="Aptos Display" w:hAnsi="Aptos Display"/>
          <w:szCs w:val="22"/>
          <w:lang w:eastAsia="en-US"/>
        </w:rPr>
        <w:t>příslušných výkresech a specifikacích.</w:t>
      </w:r>
    </w:p>
    <w:p w14:paraId="76EA32D5" w14:textId="0FDF5CBC"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Každé potrubí nebo součást musí být vizuálně zkontrolována tak, aby se zajistilo, že nedošlo k</w:t>
      </w:r>
      <w:r w:rsidR="007A3E1B">
        <w:rPr>
          <w:rFonts w:ascii="Aptos Display" w:hAnsi="Aptos Display"/>
          <w:szCs w:val="22"/>
          <w:lang w:eastAsia="en-US"/>
        </w:rPr>
        <w:t xml:space="preserve"> </w:t>
      </w:r>
      <w:r w:rsidRPr="00EC0A0F">
        <w:rPr>
          <w:rFonts w:ascii="Aptos Display" w:hAnsi="Aptos Display"/>
          <w:szCs w:val="22"/>
          <w:lang w:eastAsia="en-US"/>
        </w:rPr>
        <w:t xml:space="preserve">žádným vizuálně stanovitelným poškozením. </w:t>
      </w:r>
    </w:p>
    <w:p w14:paraId="364A5C16" w14:textId="0B014143"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lastRenderedPageBreak/>
        <w:t>Všechny požadavky na svařování obsažené ve specifikacích pro kvalifikované svařování musí být</w:t>
      </w:r>
      <w:r w:rsidR="007A3E1B">
        <w:rPr>
          <w:rFonts w:ascii="Aptos Display" w:hAnsi="Aptos Display"/>
          <w:szCs w:val="22"/>
          <w:lang w:eastAsia="en-US"/>
        </w:rPr>
        <w:t xml:space="preserve"> </w:t>
      </w:r>
      <w:r w:rsidRPr="00EC0A0F">
        <w:rPr>
          <w:rFonts w:ascii="Aptos Display" w:hAnsi="Aptos Display"/>
          <w:szCs w:val="22"/>
          <w:lang w:eastAsia="en-US"/>
        </w:rPr>
        <w:t>dodržovány.</w:t>
      </w:r>
    </w:p>
    <w:p w14:paraId="4DA2AC22" w14:textId="5E54D5A1" w:rsidR="00CA2763" w:rsidRDefault="00CA2763" w:rsidP="00CA2763">
      <w:pPr>
        <w:spacing w:after="120"/>
        <w:ind w:left="0"/>
        <w:jc w:val="both"/>
        <w:rPr>
          <w:rFonts w:ascii="Aptos Display" w:hAnsi="Aptos Display"/>
          <w:szCs w:val="22"/>
          <w:lang w:eastAsia="en-US"/>
        </w:rPr>
      </w:pPr>
      <w:r>
        <w:rPr>
          <w:rFonts w:ascii="Aptos Display" w:hAnsi="Aptos Display"/>
          <w:szCs w:val="22"/>
          <w:lang w:eastAsia="en-US"/>
        </w:rPr>
        <w:t>Na svarech musí být provedeny tyto NDT:</w:t>
      </w:r>
    </w:p>
    <w:p w14:paraId="74B26D4A" w14:textId="1468F5B2" w:rsidR="00CA2763" w:rsidRDefault="00CA2763" w:rsidP="00CA2763">
      <w:pPr>
        <w:pStyle w:val="Odstavecseseznamem"/>
        <w:numPr>
          <w:ilvl w:val="0"/>
          <w:numId w:val="54"/>
        </w:numPr>
        <w:spacing w:after="120"/>
        <w:jc w:val="both"/>
        <w:rPr>
          <w:rFonts w:ascii="Aptos Display" w:hAnsi="Aptos Display"/>
          <w:szCs w:val="22"/>
          <w:lang w:eastAsia="en-US"/>
        </w:rPr>
      </w:pPr>
      <w:r w:rsidRPr="004C5F14">
        <w:rPr>
          <w:rFonts w:ascii="Aptos Display" w:hAnsi="Aptos Display"/>
          <w:szCs w:val="22"/>
          <w:lang w:eastAsia="en-US"/>
        </w:rPr>
        <w:t>100% vizuáln</w:t>
      </w:r>
      <w:r>
        <w:rPr>
          <w:rFonts w:ascii="Aptos Display" w:hAnsi="Aptos Display"/>
          <w:szCs w:val="22"/>
          <w:lang w:eastAsia="en-US"/>
        </w:rPr>
        <w:t>í zkouška</w:t>
      </w:r>
    </w:p>
    <w:p w14:paraId="7C17A105" w14:textId="77777777" w:rsidR="00CA2763" w:rsidRDefault="00CA2763" w:rsidP="00CA2763">
      <w:pPr>
        <w:pStyle w:val="Odstavecseseznamem"/>
        <w:numPr>
          <w:ilvl w:val="0"/>
          <w:numId w:val="54"/>
        </w:numPr>
        <w:spacing w:after="120"/>
        <w:jc w:val="both"/>
        <w:rPr>
          <w:rFonts w:ascii="Aptos Display" w:hAnsi="Aptos Display"/>
          <w:szCs w:val="22"/>
          <w:lang w:eastAsia="en-US"/>
        </w:rPr>
      </w:pPr>
      <w:r>
        <w:rPr>
          <w:rFonts w:ascii="Aptos Display" w:hAnsi="Aptos Display"/>
          <w:szCs w:val="22"/>
          <w:lang w:eastAsia="en-US"/>
        </w:rPr>
        <w:t>10% RT nebo UT</w:t>
      </w:r>
    </w:p>
    <w:p w14:paraId="318947CF" w14:textId="77777777" w:rsidR="00CA2763" w:rsidRPr="004C5F14" w:rsidRDefault="00CA2763" w:rsidP="004C5F14">
      <w:pPr>
        <w:pStyle w:val="Odstavecseseznamem"/>
        <w:numPr>
          <w:ilvl w:val="0"/>
          <w:numId w:val="54"/>
        </w:numPr>
        <w:spacing w:after="120"/>
        <w:jc w:val="both"/>
        <w:rPr>
          <w:rFonts w:ascii="Aptos Display" w:hAnsi="Aptos Display"/>
          <w:szCs w:val="22"/>
          <w:lang w:eastAsia="en-US"/>
        </w:rPr>
      </w:pPr>
      <w:r>
        <w:rPr>
          <w:rFonts w:ascii="Aptos Display" w:hAnsi="Aptos Display"/>
          <w:szCs w:val="22"/>
          <w:lang w:eastAsia="en-US"/>
        </w:rPr>
        <w:t>10% PT nebo MT</w:t>
      </w:r>
    </w:p>
    <w:p w14:paraId="5D526C4F" w14:textId="77777777" w:rsidR="00CA2763"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Ultrazvuková zkouška může nahradit radiografii tam, kde je radiografická zkouška nepraktická a může</w:t>
      </w:r>
      <w:r>
        <w:rPr>
          <w:rFonts w:ascii="Aptos Display" w:hAnsi="Aptos Display"/>
          <w:szCs w:val="22"/>
          <w:lang w:eastAsia="en-US"/>
        </w:rPr>
        <w:t xml:space="preserve"> </w:t>
      </w:r>
      <w:r w:rsidRPr="00EC0A0F">
        <w:rPr>
          <w:rFonts w:ascii="Aptos Display" w:hAnsi="Aptos Display"/>
          <w:szCs w:val="22"/>
          <w:lang w:eastAsia="en-US"/>
        </w:rPr>
        <w:t>být použita jako obecná záloha pro radiografii v případě problémů s interpretací/ověřením.</w:t>
      </w:r>
    </w:p>
    <w:p w14:paraId="3E12074A" w14:textId="77777777" w:rsidR="00CA2763" w:rsidRDefault="00CA2763" w:rsidP="00CA2763">
      <w:pPr>
        <w:spacing w:after="120"/>
        <w:ind w:left="0"/>
        <w:jc w:val="both"/>
        <w:rPr>
          <w:rFonts w:ascii="Aptos Display" w:hAnsi="Aptos Display"/>
          <w:szCs w:val="22"/>
          <w:lang w:eastAsia="en-US"/>
        </w:rPr>
      </w:pPr>
      <w:r>
        <w:rPr>
          <w:rFonts w:ascii="Aptos Display" w:hAnsi="Aptos Display"/>
          <w:szCs w:val="22"/>
          <w:lang w:eastAsia="en-US"/>
        </w:rPr>
        <w:t>V projektu budou předepsány normy, dle kterých budou:</w:t>
      </w:r>
    </w:p>
    <w:p w14:paraId="54AE6DA2" w14:textId="77777777" w:rsidR="00CA2763" w:rsidRDefault="00CA2763" w:rsidP="00CA2763">
      <w:pPr>
        <w:pStyle w:val="Odstavecseseznamem"/>
        <w:numPr>
          <w:ilvl w:val="0"/>
          <w:numId w:val="55"/>
        </w:numPr>
        <w:spacing w:after="120"/>
        <w:jc w:val="both"/>
        <w:rPr>
          <w:rFonts w:ascii="Aptos Display" w:hAnsi="Aptos Display"/>
          <w:szCs w:val="22"/>
          <w:lang w:eastAsia="en-US"/>
        </w:rPr>
      </w:pPr>
      <w:r w:rsidRPr="00A80182">
        <w:rPr>
          <w:rFonts w:ascii="Aptos Display" w:hAnsi="Aptos Display"/>
          <w:szCs w:val="22"/>
          <w:lang w:eastAsia="en-US"/>
        </w:rPr>
        <w:t>K</w:t>
      </w:r>
      <w:r w:rsidRPr="004C5F14">
        <w:rPr>
          <w:rFonts w:ascii="Aptos Display" w:hAnsi="Aptos Display"/>
          <w:szCs w:val="22"/>
          <w:lang w:eastAsia="en-US"/>
        </w:rPr>
        <w:t>va</w:t>
      </w:r>
      <w:r>
        <w:rPr>
          <w:rFonts w:ascii="Aptos Display" w:hAnsi="Aptos Display"/>
          <w:szCs w:val="22"/>
          <w:lang w:eastAsia="en-US"/>
        </w:rPr>
        <w:t>lifikováni pracovníci NDT</w:t>
      </w:r>
    </w:p>
    <w:p w14:paraId="42B0D231" w14:textId="77777777" w:rsidR="00CA2763" w:rsidRDefault="00CA2763" w:rsidP="00CA2763">
      <w:pPr>
        <w:pStyle w:val="Odstavecseseznamem"/>
        <w:numPr>
          <w:ilvl w:val="0"/>
          <w:numId w:val="55"/>
        </w:numPr>
        <w:spacing w:after="120"/>
        <w:jc w:val="both"/>
        <w:rPr>
          <w:rFonts w:ascii="Aptos Display" w:hAnsi="Aptos Display"/>
          <w:szCs w:val="22"/>
          <w:lang w:eastAsia="en-US"/>
        </w:rPr>
      </w:pPr>
      <w:r>
        <w:rPr>
          <w:rFonts w:ascii="Aptos Display" w:hAnsi="Aptos Display"/>
          <w:szCs w:val="22"/>
          <w:lang w:eastAsia="en-US"/>
        </w:rPr>
        <w:t>Prováděny jednotlivé zkoušky NDT</w:t>
      </w:r>
    </w:p>
    <w:p w14:paraId="147C82B0" w14:textId="77777777" w:rsidR="00CA2763" w:rsidRDefault="00CA2763" w:rsidP="00CA2763">
      <w:pPr>
        <w:pStyle w:val="Odstavecseseznamem"/>
        <w:numPr>
          <w:ilvl w:val="0"/>
          <w:numId w:val="55"/>
        </w:numPr>
        <w:spacing w:after="120"/>
        <w:jc w:val="both"/>
        <w:rPr>
          <w:rFonts w:ascii="Aptos Display" w:hAnsi="Aptos Display"/>
          <w:szCs w:val="22"/>
          <w:lang w:eastAsia="en-US"/>
        </w:rPr>
      </w:pPr>
      <w:r>
        <w:rPr>
          <w:rFonts w:ascii="Aptos Display" w:hAnsi="Aptos Display"/>
          <w:szCs w:val="22"/>
          <w:lang w:eastAsia="en-US"/>
        </w:rPr>
        <w:t>Stanoveny přípustnosti vad vč. uřčení konkrétní úrovně přípustnosti vad</w:t>
      </w:r>
    </w:p>
    <w:p w14:paraId="07AE4819" w14:textId="77777777" w:rsidR="00CA2763" w:rsidRDefault="00CA2763" w:rsidP="00CA2763">
      <w:pPr>
        <w:pStyle w:val="Odstavecseseznamem"/>
        <w:numPr>
          <w:ilvl w:val="0"/>
          <w:numId w:val="55"/>
        </w:numPr>
        <w:spacing w:after="120"/>
        <w:jc w:val="both"/>
        <w:rPr>
          <w:rFonts w:ascii="Aptos Display" w:hAnsi="Aptos Display"/>
          <w:szCs w:val="22"/>
          <w:lang w:eastAsia="en-US"/>
        </w:rPr>
      </w:pPr>
      <w:r>
        <w:rPr>
          <w:rFonts w:ascii="Aptos Display" w:hAnsi="Aptos Display"/>
          <w:szCs w:val="22"/>
          <w:lang w:eastAsia="en-US"/>
        </w:rPr>
        <w:t>Vady klasifikovány</w:t>
      </w:r>
    </w:p>
    <w:p w14:paraId="4410965D" w14:textId="77777777" w:rsidR="00CA2763" w:rsidRPr="004C5F14" w:rsidRDefault="00CA2763" w:rsidP="00CA2763">
      <w:pPr>
        <w:spacing w:after="120"/>
        <w:ind w:left="0"/>
        <w:jc w:val="both"/>
        <w:rPr>
          <w:rFonts w:ascii="Aptos Display" w:hAnsi="Aptos Display"/>
          <w:szCs w:val="22"/>
          <w:lang w:eastAsia="en-US"/>
        </w:rPr>
      </w:pPr>
      <w:r>
        <w:rPr>
          <w:rFonts w:ascii="Aptos Display" w:hAnsi="Aptos Display"/>
          <w:szCs w:val="22"/>
          <w:lang w:eastAsia="en-US"/>
        </w:rPr>
        <w:t>Pro veškeré provedené zkoušky budou vyhotoveny protokoly s informacemi předepsanými v odpovídající normě dané zkoušky. Tyto protokoly budou kdykoliv k nahlédnutí TDI a budou obsaženy v závěrečné zprávě stavby.</w:t>
      </w:r>
    </w:p>
    <w:p w14:paraId="6FB9F85A" w14:textId="58918F18"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Svařování nerezové oceli</w:t>
      </w:r>
    </w:p>
    <w:p w14:paraId="4B6928F9" w14:textId="64B63521" w:rsidR="00CA2763" w:rsidRPr="00EC0A0F" w:rsidRDefault="00CA2763" w:rsidP="00CA2763">
      <w:pPr>
        <w:spacing w:after="120"/>
        <w:ind w:left="0"/>
        <w:jc w:val="both"/>
        <w:rPr>
          <w:rFonts w:ascii="Aptos Display" w:hAnsi="Aptos Display"/>
          <w:szCs w:val="22"/>
          <w:lang w:eastAsia="en-US"/>
        </w:rPr>
      </w:pPr>
      <w:r>
        <w:rPr>
          <w:rFonts w:ascii="Aptos Display" w:hAnsi="Aptos Display"/>
          <w:szCs w:val="22"/>
          <w:lang w:eastAsia="en-US"/>
        </w:rPr>
        <w:t>Nerezové matriály budou svařovány metodami 131, 132, 133 nebo 141 dle EN ISO 4063.</w:t>
      </w:r>
      <w:r w:rsidRPr="00EC0A0F">
        <w:rPr>
          <w:rFonts w:ascii="Aptos Display" w:hAnsi="Aptos Display"/>
          <w:szCs w:val="22"/>
          <w:lang w:eastAsia="en-US"/>
        </w:rPr>
        <w:t xml:space="preserve"> Bez ohledu na zvolenou metodu musí být vnitřní povrch svaru chráněn</w:t>
      </w:r>
      <w:r>
        <w:rPr>
          <w:rFonts w:ascii="Aptos Display" w:hAnsi="Aptos Display"/>
          <w:szCs w:val="22"/>
          <w:lang w:eastAsia="en-US"/>
        </w:rPr>
        <w:t xml:space="preserve"> </w:t>
      </w:r>
      <w:r w:rsidRPr="00EC0A0F">
        <w:rPr>
          <w:rFonts w:ascii="Aptos Display" w:hAnsi="Aptos Display"/>
          <w:szCs w:val="22"/>
          <w:lang w:eastAsia="en-US"/>
        </w:rPr>
        <w:t xml:space="preserve">čistým inertním plynem. Při svařování </w:t>
      </w:r>
      <w:r>
        <w:rPr>
          <w:rFonts w:ascii="Aptos Display" w:hAnsi="Aptos Display"/>
          <w:szCs w:val="22"/>
          <w:lang w:eastAsia="en-US"/>
        </w:rPr>
        <w:t>bude použit inertní plyn čistoty 4.8</w:t>
      </w:r>
      <w:r w:rsidRPr="00EC0A0F">
        <w:rPr>
          <w:rFonts w:ascii="Aptos Display" w:hAnsi="Aptos Display"/>
          <w:szCs w:val="22"/>
          <w:lang w:eastAsia="en-US"/>
        </w:rPr>
        <w:t>.</w:t>
      </w:r>
    </w:p>
    <w:p w14:paraId="1C55B78B"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Aby bylo zaručeno kvalitní svařované spoje je nutné, aby bylo potrubí a další kvalitní nerezové</w:t>
      </w:r>
      <w:r>
        <w:rPr>
          <w:rFonts w:ascii="Aptos Display" w:hAnsi="Aptos Display"/>
          <w:szCs w:val="22"/>
          <w:lang w:eastAsia="en-US"/>
        </w:rPr>
        <w:t xml:space="preserve"> </w:t>
      </w:r>
      <w:r w:rsidRPr="00EC0A0F">
        <w:rPr>
          <w:rFonts w:ascii="Aptos Display" w:hAnsi="Aptos Display"/>
          <w:szCs w:val="22"/>
          <w:lang w:eastAsia="en-US"/>
        </w:rPr>
        <w:t>komponenty pokud možno prefabrikováno v dílnách.</w:t>
      </w:r>
    </w:p>
    <w:p w14:paraId="1F6F163B"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U svařování z nerezavějící oceli je nutné dodržovat následující:</w:t>
      </w:r>
    </w:p>
    <w:p w14:paraId="03B49AE5" w14:textId="77777777" w:rsidR="00CA2763" w:rsidRDefault="00CA2763" w:rsidP="00CA2763">
      <w:pPr>
        <w:pStyle w:val="Odstavecseseznamem"/>
        <w:numPr>
          <w:ilvl w:val="2"/>
          <w:numId w:val="42"/>
        </w:numPr>
        <w:spacing w:after="120"/>
        <w:jc w:val="both"/>
        <w:rPr>
          <w:rFonts w:ascii="Aptos Display" w:hAnsi="Aptos Display"/>
          <w:szCs w:val="22"/>
          <w:lang w:eastAsia="en-US"/>
        </w:rPr>
      </w:pPr>
      <w:r>
        <w:rPr>
          <w:rFonts w:ascii="Aptos Display" w:hAnsi="Aptos Display"/>
          <w:szCs w:val="22"/>
          <w:lang w:eastAsia="en-US"/>
        </w:rPr>
        <w:t>Pro dělení, broušení a čištění nerezových materiálů musí být použity pouze nářadí určené pro nerezové materiály. Výslovně je zakázáno použití nástrojů nebo nářadí obsahující železo!</w:t>
      </w:r>
    </w:p>
    <w:p w14:paraId="42A70547" w14:textId="77777777" w:rsidR="00CA2763" w:rsidRPr="001F433B" w:rsidRDefault="00CA2763" w:rsidP="00CA2763">
      <w:pPr>
        <w:pStyle w:val="Odstavecseseznamem"/>
        <w:numPr>
          <w:ilvl w:val="2"/>
          <w:numId w:val="42"/>
        </w:numPr>
        <w:spacing w:after="120"/>
        <w:jc w:val="both"/>
        <w:rPr>
          <w:rFonts w:ascii="Aptos Display" w:hAnsi="Aptos Display"/>
          <w:szCs w:val="22"/>
          <w:lang w:eastAsia="en-US"/>
        </w:rPr>
      </w:pPr>
      <w:r w:rsidRPr="001F433B">
        <w:rPr>
          <w:rFonts w:ascii="Aptos Display" w:hAnsi="Aptos Display"/>
          <w:szCs w:val="22"/>
          <w:lang w:eastAsia="en-US"/>
        </w:rPr>
        <w:t xml:space="preserve">Při montáží potrubí jsou povoleny pouze tupé </w:t>
      </w:r>
      <w:r>
        <w:rPr>
          <w:rFonts w:ascii="Aptos Display" w:hAnsi="Aptos Display"/>
          <w:szCs w:val="22"/>
          <w:lang w:eastAsia="en-US"/>
        </w:rPr>
        <w:t xml:space="preserve">plně provařené </w:t>
      </w:r>
      <w:r w:rsidRPr="001F433B">
        <w:rPr>
          <w:rFonts w:ascii="Aptos Display" w:hAnsi="Aptos Display"/>
          <w:szCs w:val="22"/>
          <w:lang w:eastAsia="en-US"/>
        </w:rPr>
        <w:t>svary,</w:t>
      </w:r>
    </w:p>
    <w:p w14:paraId="6A37BC7A" w14:textId="7EDB7CE1" w:rsidR="00CA2763" w:rsidRPr="004C5F14" w:rsidRDefault="00CA2763" w:rsidP="00CA2763">
      <w:pPr>
        <w:pStyle w:val="Odstavecseseznamem"/>
        <w:numPr>
          <w:ilvl w:val="2"/>
          <w:numId w:val="42"/>
        </w:numPr>
        <w:spacing w:after="120"/>
        <w:jc w:val="both"/>
        <w:rPr>
          <w:rFonts w:ascii="Aptos Display" w:hAnsi="Aptos Display"/>
          <w:szCs w:val="22"/>
          <w:lang w:eastAsia="en-US"/>
        </w:rPr>
      </w:pPr>
      <w:r w:rsidRPr="001F433B">
        <w:rPr>
          <w:rFonts w:ascii="Aptos Display" w:hAnsi="Aptos Display"/>
          <w:szCs w:val="22"/>
          <w:lang w:eastAsia="en-US"/>
        </w:rPr>
        <w:t>Nebude akceptována žádná povrchová vada, které by snížila odolnost proti korozi nebo způsobila</w:t>
      </w:r>
      <w:r>
        <w:rPr>
          <w:rFonts w:ascii="Aptos Display" w:hAnsi="Aptos Display"/>
          <w:szCs w:val="22"/>
          <w:lang w:eastAsia="en-US"/>
        </w:rPr>
        <w:t xml:space="preserve"> </w:t>
      </w:r>
      <w:r w:rsidRPr="00B166ED">
        <w:rPr>
          <w:rFonts w:ascii="Aptos Display" w:hAnsi="Aptos Display"/>
          <w:szCs w:val="22"/>
          <w:lang w:eastAsia="en-US"/>
        </w:rPr>
        <w:t>změnu barvy povrchu</w:t>
      </w:r>
      <w:r w:rsidRPr="004C5F14">
        <w:rPr>
          <w:rFonts w:ascii="Aptos Display" w:hAnsi="Aptos Display"/>
          <w:szCs w:val="22"/>
          <w:lang w:eastAsia="en-US"/>
        </w:rPr>
        <w:t>,</w:t>
      </w:r>
    </w:p>
    <w:p w14:paraId="77468A41" w14:textId="107665DB" w:rsidR="00CA2763" w:rsidRPr="001F433B" w:rsidRDefault="00CA2763" w:rsidP="00CA2763">
      <w:pPr>
        <w:pStyle w:val="Odstavecseseznamem"/>
        <w:numPr>
          <w:ilvl w:val="2"/>
          <w:numId w:val="42"/>
        </w:numPr>
        <w:spacing w:after="120"/>
        <w:jc w:val="both"/>
        <w:rPr>
          <w:rFonts w:ascii="Aptos Display" w:hAnsi="Aptos Display"/>
          <w:szCs w:val="22"/>
          <w:lang w:eastAsia="en-US"/>
        </w:rPr>
      </w:pPr>
      <w:r w:rsidRPr="001F433B">
        <w:rPr>
          <w:rFonts w:ascii="Aptos Display" w:hAnsi="Aptos Display"/>
          <w:szCs w:val="22"/>
          <w:lang w:eastAsia="en-US"/>
        </w:rPr>
        <w:t xml:space="preserve">Po svařování musí být svary pečlivě </w:t>
      </w:r>
      <w:r>
        <w:rPr>
          <w:rFonts w:ascii="Aptos Display" w:hAnsi="Aptos Display"/>
          <w:szCs w:val="22"/>
          <w:lang w:eastAsia="en-US"/>
        </w:rPr>
        <w:t>mořeny</w:t>
      </w:r>
      <w:r w:rsidRPr="001F433B">
        <w:rPr>
          <w:rFonts w:ascii="Aptos Display" w:hAnsi="Aptos Display"/>
          <w:szCs w:val="22"/>
          <w:lang w:eastAsia="en-US"/>
        </w:rPr>
        <w:t xml:space="preserve"> a pasivovány</w:t>
      </w:r>
      <w:r>
        <w:rPr>
          <w:rFonts w:ascii="Aptos Display" w:hAnsi="Aptos Display"/>
          <w:szCs w:val="22"/>
          <w:lang w:eastAsia="en-US"/>
        </w:rPr>
        <w:t>, pro tento proces musí být vypracován technologický postup odpovídající doporučenému postupu výrobce</w:t>
      </w:r>
    </w:p>
    <w:p w14:paraId="6832DC11" w14:textId="292E44A6" w:rsidR="00CA2763" w:rsidRPr="001F433B" w:rsidRDefault="00CA2763" w:rsidP="00CA2763">
      <w:pPr>
        <w:pStyle w:val="Odstavecseseznamem"/>
        <w:numPr>
          <w:ilvl w:val="2"/>
          <w:numId w:val="42"/>
        </w:numPr>
        <w:spacing w:after="120"/>
        <w:ind w:left="714" w:hanging="357"/>
        <w:contextualSpacing w:val="0"/>
        <w:jc w:val="both"/>
        <w:rPr>
          <w:rFonts w:ascii="Aptos Display" w:hAnsi="Aptos Display"/>
          <w:szCs w:val="22"/>
          <w:lang w:eastAsia="en-US"/>
        </w:rPr>
      </w:pPr>
      <w:r w:rsidRPr="001F433B">
        <w:rPr>
          <w:rFonts w:ascii="Aptos Display" w:hAnsi="Aptos Display"/>
          <w:szCs w:val="22"/>
          <w:lang w:eastAsia="en-US"/>
        </w:rPr>
        <w:t xml:space="preserve">Sváry musí být po </w:t>
      </w:r>
      <w:r>
        <w:rPr>
          <w:rFonts w:ascii="Aptos Display" w:hAnsi="Aptos Display"/>
          <w:szCs w:val="22"/>
          <w:lang w:eastAsia="en-US"/>
        </w:rPr>
        <w:t>moření</w:t>
      </w:r>
      <w:r w:rsidRPr="001F433B">
        <w:rPr>
          <w:rFonts w:ascii="Aptos Display" w:hAnsi="Aptos Display"/>
          <w:szCs w:val="22"/>
          <w:lang w:eastAsia="en-US"/>
        </w:rPr>
        <w:t xml:space="preserve"> a pasivaci důkladně omyty čistou vodou</w:t>
      </w:r>
      <w:r>
        <w:rPr>
          <w:rFonts w:ascii="Aptos Display" w:hAnsi="Aptos Display"/>
          <w:szCs w:val="22"/>
          <w:lang w:eastAsia="en-US"/>
        </w:rPr>
        <w:t xml:space="preserve"> případně neutralizovány, pokud to postup doporučený výrobcem vyžaduje</w:t>
      </w:r>
      <w:r w:rsidRPr="001F433B">
        <w:rPr>
          <w:rFonts w:ascii="Aptos Display" w:hAnsi="Aptos Display"/>
          <w:szCs w:val="22"/>
          <w:lang w:eastAsia="en-US"/>
        </w:rPr>
        <w:t>.</w:t>
      </w:r>
    </w:p>
    <w:p w14:paraId="02316D25" w14:textId="77777777" w:rsidR="00CA2763" w:rsidRPr="00EC0A0F" w:rsidRDefault="00CA2763" w:rsidP="00CA2763">
      <w:pPr>
        <w:pStyle w:val="Odstavecseseznamem"/>
        <w:numPr>
          <w:ilvl w:val="2"/>
          <w:numId w:val="16"/>
        </w:numPr>
        <w:spacing w:after="120"/>
        <w:contextualSpacing w:val="0"/>
        <w:jc w:val="both"/>
        <w:rPr>
          <w:rFonts w:ascii="Aptos Display" w:hAnsi="Aptos Display"/>
          <w:b/>
          <w:bCs/>
          <w:szCs w:val="22"/>
          <w:lang w:eastAsia="en-US"/>
        </w:rPr>
      </w:pPr>
      <w:r>
        <w:rPr>
          <w:rFonts w:ascii="Aptos Display" w:hAnsi="Aptos Display"/>
          <w:b/>
          <w:bCs/>
          <w:szCs w:val="22"/>
          <w:lang w:eastAsia="en-US"/>
        </w:rPr>
        <w:t>Š</w:t>
      </w:r>
      <w:r w:rsidRPr="00EC0A0F">
        <w:rPr>
          <w:rFonts w:ascii="Aptos Display" w:hAnsi="Aptos Display"/>
          <w:b/>
          <w:bCs/>
          <w:szCs w:val="22"/>
          <w:lang w:eastAsia="en-US"/>
        </w:rPr>
        <w:t>rouby</w:t>
      </w:r>
    </w:p>
    <w:p w14:paraId="3D34C64F"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Všechny šrouby s maticí, šrouby a podložky musí odpovídat materiálu zajištěnému šrouby. To platí</w:t>
      </w:r>
      <w:r>
        <w:rPr>
          <w:rFonts w:ascii="Aptos Display" w:hAnsi="Aptos Display"/>
          <w:szCs w:val="22"/>
          <w:lang w:eastAsia="en-US"/>
        </w:rPr>
        <w:t xml:space="preserve"> </w:t>
      </w:r>
      <w:r w:rsidRPr="00EC0A0F">
        <w:rPr>
          <w:rFonts w:ascii="Aptos Display" w:hAnsi="Aptos Display"/>
          <w:szCs w:val="22"/>
          <w:lang w:eastAsia="en-US"/>
        </w:rPr>
        <w:t>také pro chemické kotvy.</w:t>
      </w:r>
    </w:p>
    <w:p w14:paraId="2CA8A270"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Šrouby musí mít délku přesahu minimálně 3 mm a maximálně, 12 mm u vrtaných nebo zapuštěných</w:t>
      </w:r>
      <w:r>
        <w:rPr>
          <w:rFonts w:ascii="Aptos Display" w:hAnsi="Aptos Display"/>
          <w:szCs w:val="22"/>
          <w:lang w:eastAsia="en-US"/>
        </w:rPr>
        <w:t xml:space="preserve"> </w:t>
      </w:r>
      <w:r w:rsidRPr="00EC0A0F">
        <w:rPr>
          <w:rFonts w:ascii="Aptos Display" w:hAnsi="Aptos Display"/>
          <w:szCs w:val="22"/>
          <w:lang w:eastAsia="en-US"/>
        </w:rPr>
        <w:t>šroubů a přírubových spojů.</w:t>
      </w:r>
    </w:p>
    <w:p w14:paraId="5C6C7615"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Šrouby, podložky a matice pro pozinkované ocelové produkty a galvanizovanou ocel musí být žárově</w:t>
      </w:r>
      <w:r>
        <w:rPr>
          <w:rFonts w:ascii="Aptos Display" w:hAnsi="Aptos Display"/>
          <w:szCs w:val="22"/>
          <w:lang w:eastAsia="en-US"/>
        </w:rPr>
        <w:t xml:space="preserve"> </w:t>
      </w:r>
      <w:r w:rsidRPr="00EC0A0F">
        <w:rPr>
          <w:rFonts w:ascii="Aptos Display" w:hAnsi="Aptos Display"/>
          <w:szCs w:val="22"/>
          <w:lang w:eastAsia="en-US"/>
        </w:rPr>
        <w:t>pozinkovány. Pro šrouby upevňující galvanizovanou ocel musí být vždy použity podložky tak, aby</w:t>
      </w:r>
      <w:r>
        <w:rPr>
          <w:rFonts w:ascii="Aptos Display" w:hAnsi="Aptos Display"/>
          <w:szCs w:val="22"/>
          <w:lang w:eastAsia="en-US"/>
        </w:rPr>
        <w:t xml:space="preserve"> </w:t>
      </w:r>
      <w:r w:rsidRPr="00EC0A0F">
        <w:rPr>
          <w:rFonts w:ascii="Aptos Display" w:hAnsi="Aptos Display"/>
          <w:szCs w:val="22"/>
          <w:lang w:eastAsia="en-US"/>
        </w:rPr>
        <w:t>nedošlo k narušení povlaku.</w:t>
      </w:r>
    </w:p>
    <w:p w14:paraId="47FAE3D6"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lastRenderedPageBreak/>
        <w:t>Šrouby, podložky a matice pro předměty z nerez oceli, jako jsou příruby, musí být z nerezové oceli</w:t>
      </w:r>
      <w:r>
        <w:rPr>
          <w:rFonts w:ascii="Aptos Display" w:hAnsi="Aptos Display"/>
          <w:szCs w:val="22"/>
          <w:lang w:eastAsia="en-US"/>
        </w:rPr>
        <w:t xml:space="preserve"> </w:t>
      </w:r>
      <w:r w:rsidRPr="00EC0A0F">
        <w:rPr>
          <w:rFonts w:ascii="Aptos Display" w:hAnsi="Aptos Display"/>
          <w:szCs w:val="22"/>
          <w:lang w:eastAsia="en-US"/>
        </w:rPr>
        <w:t>stejné nebo vyšší třídy.</w:t>
      </w:r>
    </w:p>
    <w:p w14:paraId="7F036B45" w14:textId="77777777" w:rsidR="00CA2763" w:rsidRPr="00EC0A0F" w:rsidRDefault="00CA2763" w:rsidP="00CA2763">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Potrubí z nerezové oceli</w:t>
      </w:r>
    </w:p>
    <w:p w14:paraId="413730CD" w14:textId="36D76951"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Potrubí na vodu, nebo vzduch musí být z nerez oceli, není-li uvedeno jinak. Materiál</w:t>
      </w:r>
      <w:r>
        <w:rPr>
          <w:rFonts w:ascii="Aptos Display" w:hAnsi="Aptos Display"/>
          <w:szCs w:val="22"/>
          <w:lang w:eastAsia="en-US"/>
        </w:rPr>
        <w:t xml:space="preserve"> </w:t>
      </w:r>
      <w:r w:rsidRPr="00EC0A0F">
        <w:rPr>
          <w:rFonts w:ascii="Aptos Display" w:hAnsi="Aptos Display"/>
          <w:szCs w:val="22"/>
          <w:lang w:eastAsia="en-US"/>
        </w:rPr>
        <w:t xml:space="preserve">musí být v souladu s požadavky na nerezovou ocel. Nerez ocel musí mít </w:t>
      </w:r>
      <w:r>
        <w:rPr>
          <w:rFonts w:ascii="Aptos Display" w:hAnsi="Aptos Display"/>
          <w:szCs w:val="22"/>
          <w:lang w:eastAsia="en-US"/>
        </w:rPr>
        <w:t>certifikát 3.1 dle EN 10204</w:t>
      </w:r>
      <w:r w:rsidRPr="00EC0A0F">
        <w:rPr>
          <w:rFonts w:ascii="Aptos Display" w:hAnsi="Aptos Display"/>
          <w:szCs w:val="22"/>
          <w:lang w:eastAsia="en-US"/>
        </w:rPr>
        <w:t>. Osvědčení musí být součástí dokumentace QA.</w:t>
      </w:r>
      <w:r>
        <w:rPr>
          <w:rFonts w:ascii="Aptos Display" w:hAnsi="Aptos Display"/>
          <w:szCs w:val="22"/>
          <w:lang w:eastAsia="en-US"/>
        </w:rPr>
        <w:t xml:space="preserve"> </w:t>
      </w:r>
    </w:p>
    <w:p w14:paraId="7D57F053"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Čerpací potrubí a tlaková potrubí musí být navržena min. na PN 10.</w:t>
      </w:r>
    </w:p>
    <w:p w14:paraId="31ABA7C6" w14:textId="77777777" w:rsidR="00CA2763" w:rsidRPr="00EC0A0F" w:rsidRDefault="00CA2763" w:rsidP="00CA2763">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Příruby a kolena</w:t>
      </w:r>
      <w:r>
        <w:rPr>
          <w:rFonts w:ascii="Aptos Display" w:hAnsi="Aptos Display"/>
          <w:b/>
          <w:bCs/>
          <w:szCs w:val="22"/>
          <w:lang w:eastAsia="en-US"/>
        </w:rPr>
        <w:t xml:space="preserve"> </w:t>
      </w:r>
    </w:p>
    <w:p w14:paraId="21502814" w14:textId="77777777" w:rsidR="00CA2763"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Příruby pro potrubí z nerez oceli budou stejné kvality jako potrubí.</w:t>
      </w:r>
      <w:r>
        <w:rPr>
          <w:rFonts w:ascii="Aptos Display" w:hAnsi="Aptos Display"/>
          <w:szCs w:val="22"/>
          <w:lang w:eastAsia="en-US"/>
        </w:rPr>
        <w:t xml:space="preserve"> </w:t>
      </w:r>
      <w:r w:rsidRPr="00EC0A0F">
        <w:rPr>
          <w:rFonts w:ascii="Aptos Display" w:hAnsi="Aptos Display"/>
          <w:szCs w:val="22"/>
          <w:lang w:eastAsia="en-US"/>
        </w:rPr>
        <w:t>Všechny příruby musí být dimenzovány pro min. PN 10 a vyvrtány podle DIN 2501.</w:t>
      </w:r>
      <w:r>
        <w:rPr>
          <w:rFonts w:ascii="Aptos Display" w:hAnsi="Aptos Display"/>
          <w:szCs w:val="22"/>
          <w:lang w:eastAsia="en-US"/>
        </w:rPr>
        <w:t xml:space="preserve"> </w:t>
      </w:r>
      <w:r w:rsidRPr="00EC0A0F">
        <w:rPr>
          <w:rFonts w:ascii="Aptos Display" w:hAnsi="Aptos Display"/>
          <w:szCs w:val="22"/>
          <w:lang w:eastAsia="en-US"/>
        </w:rPr>
        <w:t>Kolena musí mít minimálně stejnou tloušťku stěny a musí být ze stejného materiálu jako spojovací</w:t>
      </w:r>
      <w:r>
        <w:rPr>
          <w:rFonts w:ascii="Aptos Display" w:hAnsi="Aptos Display"/>
          <w:szCs w:val="22"/>
          <w:lang w:eastAsia="en-US"/>
        </w:rPr>
        <w:t xml:space="preserve"> </w:t>
      </w:r>
      <w:r w:rsidRPr="00EC0A0F">
        <w:rPr>
          <w:rFonts w:ascii="Aptos Display" w:hAnsi="Aptos Display"/>
          <w:szCs w:val="22"/>
          <w:lang w:eastAsia="en-US"/>
        </w:rPr>
        <w:t>potrubí.</w:t>
      </w:r>
      <w:r>
        <w:rPr>
          <w:rFonts w:ascii="Aptos Display" w:hAnsi="Aptos Display"/>
          <w:szCs w:val="22"/>
          <w:lang w:eastAsia="en-US"/>
        </w:rPr>
        <w:t xml:space="preserve"> K materiálu musí být doložen certifikát 3.1 dle EN 10204.</w:t>
      </w:r>
    </w:p>
    <w:p w14:paraId="1B1E563E" w14:textId="77777777" w:rsidR="00CA2763" w:rsidRPr="00EC0A0F" w:rsidRDefault="00CA2763" w:rsidP="00CA2763">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Montáž potrubí</w:t>
      </w:r>
    </w:p>
    <w:p w14:paraId="75DF4D3B" w14:textId="77777777" w:rsidR="00CA2763" w:rsidRPr="00EC0A0F" w:rsidRDefault="00CA2763" w:rsidP="00CA2763">
      <w:pPr>
        <w:spacing w:after="120"/>
        <w:ind w:left="0"/>
        <w:jc w:val="both"/>
        <w:rPr>
          <w:rFonts w:ascii="Aptos Display" w:hAnsi="Aptos Display"/>
          <w:szCs w:val="22"/>
          <w:lang w:eastAsia="en-US"/>
        </w:rPr>
      </w:pPr>
      <w:r w:rsidRPr="00EC0A0F">
        <w:rPr>
          <w:rFonts w:ascii="Aptos Display" w:hAnsi="Aptos Display"/>
          <w:szCs w:val="22"/>
          <w:lang w:eastAsia="en-US"/>
        </w:rPr>
        <w:t>Potrubí musí být řádně vyrovnané, resp. uložené v požadovaném sklonu. Zvláštní pozornost musí být</w:t>
      </w:r>
      <w:r>
        <w:rPr>
          <w:rFonts w:ascii="Aptos Display" w:hAnsi="Aptos Display"/>
          <w:szCs w:val="22"/>
          <w:lang w:eastAsia="en-US"/>
        </w:rPr>
        <w:t xml:space="preserve"> </w:t>
      </w:r>
      <w:r w:rsidRPr="00EC0A0F">
        <w:rPr>
          <w:rFonts w:ascii="Aptos Display" w:hAnsi="Aptos Display"/>
          <w:szCs w:val="22"/>
          <w:lang w:eastAsia="en-US"/>
        </w:rPr>
        <w:t>věnována všem potrubím připojeným k strojním zařízením a přístrojům tak, aby nedocházelo k</w:t>
      </w:r>
      <w:r>
        <w:rPr>
          <w:rFonts w:ascii="Aptos Display" w:hAnsi="Aptos Display"/>
          <w:szCs w:val="22"/>
          <w:lang w:eastAsia="en-US"/>
        </w:rPr>
        <w:t xml:space="preserve"> </w:t>
      </w:r>
      <w:r w:rsidRPr="00EC0A0F">
        <w:rPr>
          <w:rFonts w:ascii="Aptos Display" w:hAnsi="Aptos Display"/>
          <w:szCs w:val="22"/>
          <w:lang w:eastAsia="en-US"/>
        </w:rPr>
        <w:t>přenosu sil a momentů do těchto zařízení.</w:t>
      </w:r>
    </w:p>
    <w:p w14:paraId="5AD73B56" w14:textId="428D93DB"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Tlaková zkouška potrubí</w:t>
      </w:r>
    </w:p>
    <w:p w14:paraId="79087849" w14:textId="6039D51D"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Zhotovitel provede tlakové zkoušky v souladu s příslušnou ČSN pro všechna tlaková potrubí.</w:t>
      </w:r>
      <w:r w:rsidR="002A5D2D">
        <w:rPr>
          <w:rFonts w:ascii="Aptos Display" w:hAnsi="Aptos Display"/>
          <w:szCs w:val="22"/>
          <w:lang w:eastAsia="en-US"/>
        </w:rPr>
        <w:t xml:space="preserve"> </w:t>
      </w:r>
      <w:r w:rsidRPr="00EC0A0F">
        <w:rPr>
          <w:rFonts w:ascii="Aptos Display" w:hAnsi="Aptos Display"/>
          <w:szCs w:val="22"/>
          <w:lang w:eastAsia="en-US"/>
        </w:rPr>
        <w:t xml:space="preserve">Zhotovitel musí </w:t>
      </w:r>
      <w:r w:rsidR="002A5D2D">
        <w:rPr>
          <w:rFonts w:ascii="Aptos Display" w:hAnsi="Aptos Display"/>
          <w:szCs w:val="22"/>
          <w:lang w:eastAsia="en-US"/>
        </w:rPr>
        <w:t>technický dozor stavebníka</w:t>
      </w:r>
      <w:r w:rsidRPr="00EC0A0F">
        <w:rPr>
          <w:rFonts w:ascii="Aptos Display" w:hAnsi="Aptos Display"/>
          <w:szCs w:val="22"/>
          <w:lang w:eastAsia="en-US"/>
        </w:rPr>
        <w:t xml:space="preserve"> řádně informovat a poskytne veškeré potřebné vybavení pro tlakové</w:t>
      </w:r>
      <w:r w:rsidR="002A5D2D">
        <w:rPr>
          <w:rFonts w:ascii="Aptos Display" w:hAnsi="Aptos Display"/>
          <w:szCs w:val="22"/>
          <w:lang w:eastAsia="en-US"/>
        </w:rPr>
        <w:t xml:space="preserve"> </w:t>
      </w:r>
      <w:r w:rsidRPr="00EC0A0F">
        <w:rPr>
          <w:rFonts w:ascii="Aptos Display" w:hAnsi="Aptos Display"/>
          <w:szCs w:val="22"/>
          <w:lang w:eastAsia="en-US"/>
        </w:rPr>
        <w:t>zkoušky.</w:t>
      </w:r>
    </w:p>
    <w:p w14:paraId="517C6A29" w14:textId="5A381E2C"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Pokud budou tlakové zkoušky prováděny proti uzavřeným armaturám, potom je třeba splnit pokyny</w:t>
      </w:r>
      <w:r w:rsidR="002A5D2D">
        <w:rPr>
          <w:rFonts w:ascii="Aptos Display" w:hAnsi="Aptos Display"/>
          <w:szCs w:val="22"/>
          <w:lang w:eastAsia="en-US"/>
        </w:rPr>
        <w:t xml:space="preserve"> </w:t>
      </w:r>
      <w:r w:rsidRPr="00EC0A0F">
        <w:rPr>
          <w:rFonts w:ascii="Aptos Display" w:hAnsi="Aptos Display"/>
          <w:szCs w:val="22"/>
          <w:lang w:eastAsia="en-US"/>
        </w:rPr>
        <w:t>výrobce armatur týkající se nejvyššího tlaku na jedné straně proti uzavřené armatuře.</w:t>
      </w:r>
    </w:p>
    <w:p w14:paraId="2D017B91"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Hydraulické tlakové zkoušky se provádějí s použitím pitné vody.</w:t>
      </w:r>
    </w:p>
    <w:p w14:paraId="5A822AA8" w14:textId="59B17F8B"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Během tlakových zkoušek musí být udržován minimálně 1,5násobek maximálního přípustného</w:t>
      </w:r>
      <w:r w:rsidR="002A5D2D">
        <w:rPr>
          <w:rFonts w:ascii="Aptos Display" w:hAnsi="Aptos Display"/>
          <w:szCs w:val="22"/>
          <w:lang w:eastAsia="en-US"/>
        </w:rPr>
        <w:t xml:space="preserve"> </w:t>
      </w:r>
      <w:r w:rsidRPr="00EC0A0F">
        <w:rPr>
          <w:rFonts w:ascii="Aptos Display" w:hAnsi="Aptos Display"/>
          <w:szCs w:val="22"/>
          <w:lang w:eastAsia="en-US"/>
        </w:rPr>
        <w:t>provozního tlaku.</w:t>
      </w:r>
      <w:r w:rsidR="002A5D2D">
        <w:rPr>
          <w:rFonts w:ascii="Aptos Display" w:hAnsi="Aptos Display"/>
          <w:szCs w:val="22"/>
          <w:lang w:eastAsia="en-US"/>
        </w:rPr>
        <w:t xml:space="preserve"> </w:t>
      </w:r>
      <w:r w:rsidRPr="00EC0A0F">
        <w:rPr>
          <w:rFonts w:ascii="Aptos Display" w:hAnsi="Aptos Display"/>
          <w:szCs w:val="22"/>
          <w:lang w:eastAsia="en-US"/>
        </w:rPr>
        <w:t>Zhotovitel před tlakovou zkouškou na místě ověří, zda je potrubí zcela zbaveno vzduchu.</w:t>
      </w:r>
      <w:r w:rsidR="002A5D2D">
        <w:rPr>
          <w:rFonts w:ascii="Aptos Display" w:hAnsi="Aptos Display"/>
          <w:szCs w:val="22"/>
          <w:lang w:eastAsia="en-US"/>
        </w:rPr>
        <w:t xml:space="preserve"> </w:t>
      </w:r>
      <w:r w:rsidRPr="00EC0A0F">
        <w:rPr>
          <w:rFonts w:ascii="Aptos Display" w:hAnsi="Aptos Display"/>
          <w:szCs w:val="22"/>
          <w:lang w:eastAsia="en-US"/>
        </w:rPr>
        <w:t>Po úspěšné a schválené tlakové zkoušce musí být potrubí vyprázdněno a zkušební kapalina musí být</w:t>
      </w:r>
      <w:r w:rsidR="0029055B">
        <w:rPr>
          <w:rFonts w:ascii="Aptos Display" w:hAnsi="Aptos Display"/>
          <w:szCs w:val="22"/>
          <w:lang w:eastAsia="en-US"/>
        </w:rPr>
        <w:t xml:space="preserve"> ekologicky</w:t>
      </w:r>
      <w:r w:rsidR="002A5D2D">
        <w:rPr>
          <w:rFonts w:ascii="Aptos Display" w:hAnsi="Aptos Display"/>
          <w:szCs w:val="22"/>
          <w:lang w:eastAsia="en-US"/>
        </w:rPr>
        <w:t xml:space="preserve"> </w:t>
      </w:r>
      <w:r w:rsidRPr="00EC0A0F">
        <w:rPr>
          <w:rFonts w:ascii="Aptos Display" w:hAnsi="Aptos Display"/>
          <w:szCs w:val="22"/>
          <w:lang w:eastAsia="en-US"/>
        </w:rPr>
        <w:t>zlikvidována.</w:t>
      </w:r>
    </w:p>
    <w:p w14:paraId="1D1CF8EB" w14:textId="4CE047F3" w:rsidR="00EC0A0F" w:rsidRPr="00EC0A0F" w:rsidRDefault="00EC0A0F" w:rsidP="002A5D2D">
      <w:pPr>
        <w:ind w:left="0"/>
        <w:jc w:val="both"/>
        <w:rPr>
          <w:rFonts w:ascii="Aptos Display" w:hAnsi="Aptos Display"/>
          <w:szCs w:val="22"/>
          <w:lang w:eastAsia="en-US"/>
        </w:rPr>
      </w:pPr>
      <w:r w:rsidRPr="00EC0A0F">
        <w:rPr>
          <w:rFonts w:ascii="Aptos Display" w:hAnsi="Aptos Display"/>
          <w:szCs w:val="22"/>
          <w:lang w:eastAsia="en-US"/>
        </w:rPr>
        <w:t xml:space="preserve">Po dokončení tlakových zkoušek </w:t>
      </w:r>
      <w:r w:rsidR="002A5D2D">
        <w:rPr>
          <w:rFonts w:ascii="Aptos Display" w:hAnsi="Aptos Display"/>
          <w:szCs w:val="22"/>
          <w:lang w:eastAsia="en-US"/>
        </w:rPr>
        <w:t>z</w:t>
      </w:r>
      <w:r w:rsidRPr="00EC0A0F">
        <w:rPr>
          <w:rFonts w:ascii="Aptos Display" w:hAnsi="Aptos Display"/>
          <w:szCs w:val="22"/>
          <w:lang w:eastAsia="en-US"/>
        </w:rPr>
        <w:t xml:space="preserve">hotovitel vypracuje zprávu, jejíž kopie musí být předložena </w:t>
      </w:r>
      <w:r w:rsidR="002A5D2D">
        <w:rPr>
          <w:rFonts w:ascii="Aptos Display" w:hAnsi="Aptos Display"/>
          <w:szCs w:val="22"/>
          <w:lang w:eastAsia="en-US"/>
        </w:rPr>
        <w:t>technickému dozoru investora</w:t>
      </w:r>
      <w:r w:rsidRPr="00EC0A0F">
        <w:rPr>
          <w:rFonts w:ascii="Aptos Display" w:hAnsi="Aptos Display"/>
          <w:szCs w:val="22"/>
          <w:lang w:eastAsia="en-US"/>
        </w:rPr>
        <w:t>. Tato zpráva musí uvádět minimálně:</w:t>
      </w:r>
    </w:p>
    <w:p w14:paraId="7B860B03" w14:textId="49ABC0D8" w:rsidR="00EC0A0F" w:rsidRPr="00EC0A0F" w:rsidRDefault="00EC0A0F" w:rsidP="002A5D2D">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Postup tlakových zkoušek</w:t>
      </w:r>
      <w:r w:rsidR="002A5D2D">
        <w:rPr>
          <w:rFonts w:ascii="Aptos Display" w:hAnsi="Aptos Display"/>
          <w:szCs w:val="22"/>
          <w:lang w:eastAsia="en-US"/>
        </w:rPr>
        <w:t>;</w:t>
      </w:r>
    </w:p>
    <w:p w14:paraId="60616268" w14:textId="6F3B1BF0" w:rsidR="00EC0A0F" w:rsidRPr="00EC0A0F" w:rsidRDefault="00EC0A0F" w:rsidP="002A5D2D">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Jednoznačné odkazy na potrubí nebo části potrubí a uzavírání</w:t>
      </w:r>
      <w:r w:rsidR="002A5D2D">
        <w:rPr>
          <w:rFonts w:ascii="Aptos Display" w:hAnsi="Aptos Display"/>
          <w:szCs w:val="22"/>
          <w:lang w:eastAsia="en-US"/>
        </w:rPr>
        <w:t>;</w:t>
      </w:r>
    </w:p>
    <w:p w14:paraId="1309146A" w14:textId="176F695B" w:rsidR="00EC0A0F" w:rsidRPr="00EC0A0F" w:rsidRDefault="00EC0A0F" w:rsidP="002A5D2D">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Specifikace zkušebního tlaku</w:t>
      </w:r>
      <w:r w:rsidR="002A5D2D">
        <w:rPr>
          <w:rFonts w:ascii="Aptos Display" w:hAnsi="Aptos Display"/>
          <w:szCs w:val="22"/>
          <w:lang w:eastAsia="en-US"/>
        </w:rPr>
        <w:t>;</w:t>
      </w:r>
    </w:p>
    <w:p w14:paraId="5E60D7CF" w14:textId="59B1913C" w:rsidR="00EC0A0F" w:rsidRPr="00EC0A0F" w:rsidRDefault="00EC0A0F" w:rsidP="002A5D2D">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Doba trvání tlakových zkoušek</w:t>
      </w:r>
      <w:r w:rsidR="002A5D2D">
        <w:rPr>
          <w:rFonts w:ascii="Aptos Display" w:hAnsi="Aptos Display"/>
          <w:szCs w:val="22"/>
          <w:lang w:eastAsia="en-US"/>
        </w:rPr>
        <w:t>;</w:t>
      </w:r>
    </w:p>
    <w:p w14:paraId="01D8C0E8" w14:textId="1D361CBC" w:rsidR="00EC0A0F" w:rsidRPr="00EC0A0F" w:rsidRDefault="00EC0A0F" w:rsidP="002148EF">
      <w:pPr>
        <w:pStyle w:val="Odstavecseseznamem"/>
        <w:numPr>
          <w:ilvl w:val="2"/>
          <w:numId w:val="42"/>
        </w:numPr>
        <w:spacing w:after="120"/>
        <w:ind w:left="714" w:hanging="357"/>
        <w:contextualSpacing w:val="0"/>
        <w:jc w:val="both"/>
        <w:rPr>
          <w:rFonts w:ascii="Aptos Display" w:hAnsi="Aptos Display"/>
          <w:szCs w:val="22"/>
          <w:lang w:eastAsia="en-US"/>
        </w:rPr>
      </w:pPr>
      <w:r w:rsidRPr="00EC0A0F">
        <w:rPr>
          <w:rFonts w:ascii="Aptos Display" w:hAnsi="Aptos Display"/>
          <w:szCs w:val="22"/>
          <w:lang w:eastAsia="en-US"/>
        </w:rPr>
        <w:t>Výsledky a podpis převzetí.</w:t>
      </w:r>
    </w:p>
    <w:p w14:paraId="67B6678A" w14:textId="32B91197"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Motory</w:t>
      </w:r>
    </w:p>
    <w:p w14:paraId="649EED1C" w14:textId="3661F3EE"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Motory musí splňovat příslušné normy a standardy.</w:t>
      </w:r>
      <w:r w:rsidR="008F0FB5">
        <w:rPr>
          <w:rFonts w:ascii="Aptos Display" w:hAnsi="Aptos Display"/>
          <w:szCs w:val="22"/>
          <w:lang w:eastAsia="en-US"/>
        </w:rPr>
        <w:t xml:space="preserve"> </w:t>
      </w:r>
      <w:r w:rsidRPr="00EC0A0F">
        <w:rPr>
          <w:rFonts w:ascii="Aptos Display" w:hAnsi="Aptos Display"/>
          <w:szCs w:val="22"/>
          <w:lang w:eastAsia="en-US"/>
        </w:rPr>
        <w:t>Motory musí být navrženy pro teploty a vlhkost, které se odpovídají zařízení a jeho umístění.</w:t>
      </w:r>
      <w:r w:rsidR="008F0FB5">
        <w:rPr>
          <w:rFonts w:ascii="Aptos Display" w:hAnsi="Aptos Display"/>
          <w:szCs w:val="22"/>
          <w:lang w:eastAsia="en-US"/>
        </w:rPr>
        <w:t xml:space="preserve"> </w:t>
      </w:r>
      <w:r w:rsidRPr="00EC0A0F">
        <w:rPr>
          <w:rFonts w:ascii="Aptos Display" w:hAnsi="Aptos Display"/>
          <w:szCs w:val="22"/>
          <w:lang w:eastAsia="en-US"/>
        </w:rPr>
        <w:t>Motory musí být navrženy a označeny pro příslušné provozní podmínky.</w:t>
      </w:r>
    </w:p>
    <w:p w14:paraId="3FFB296F"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Motory musí být dodávány v provedení odpovídajícím příslušnému zařízení.</w:t>
      </w:r>
    </w:p>
    <w:p w14:paraId="330EC8A0" w14:textId="64C96971"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Stupeň ochrany motorů s kryty musí být minimálně IP 54.</w:t>
      </w:r>
      <w:r w:rsidR="008F0FB5">
        <w:rPr>
          <w:rFonts w:ascii="Aptos Display" w:hAnsi="Aptos Display"/>
          <w:szCs w:val="22"/>
          <w:lang w:eastAsia="en-US"/>
        </w:rPr>
        <w:t xml:space="preserve"> </w:t>
      </w:r>
      <w:r w:rsidRPr="00EC0A0F">
        <w:rPr>
          <w:rFonts w:ascii="Aptos Display" w:hAnsi="Aptos Display"/>
          <w:szCs w:val="22"/>
          <w:lang w:eastAsia="en-US"/>
        </w:rPr>
        <w:t>Třída ochrany pro venkovní motory musí být min. IP</w:t>
      </w:r>
      <w:r w:rsidR="00E0423C">
        <w:rPr>
          <w:rFonts w:ascii="Aptos Display" w:hAnsi="Aptos Display"/>
          <w:szCs w:val="22"/>
          <w:lang w:eastAsia="en-US"/>
        </w:rPr>
        <w:t> </w:t>
      </w:r>
      <w:r w:rsidRPr="00EC0A0F">
        <w:rPr>
          <w:rFonts w:ascii="Aptos Display" w:hAnsi="Aptos Display"/>
          <w:szCs w:val="22"/>
          <w:lang w:eastAsia="en-US"/>
        </w:rPr>
        <w:t>55 a motory musí být vybaveny drenážním</w:t>
      </w:r>
      <w:r w:rsidR="008F0FB5">
        <w:rPr>
          <w:rFonts w:ascii="Aptos Display" w:hAnsi="Aptos Display"/>
          <w:szCs w:val="22"/>
          <w:lang w:eastAsia="en-US"/>
        </w:rPr>
        <w:t xml:space="preserve"> </w:t>
      </w:r>
      <w:r w:rsidRPr="00EC0A0F">
        <w:rPr>
          <w:rFonts w:ascii="Aptos Display" w:hAnsi="Aptos Display"/>
          <w:szCs w:val="22"/>
          <w:lang w:eastAsia="en-US"/>
        </w:rPr>
        <w:t>otvorem umístěným v nejnižším bodě.</w:t>
      </w:r>
    </w:p>
    <w:p w14:paraId="59335DEB"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Stupeň ochrany pro ponořené motory musí být min. IP 68.</w:t>
      </w:r>
    </w:p>
    <w:p w14:paraId="075707DC" w14:textId="22A6D844"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lastRenderedPageBreak/>
        <w:t>Motory musí být chlazeny, aby nedocházelo k překročení jejich přípustné provozní teploty.</w:t>
      </w:r>
    </w:p>
    <w:p w14:paraId="71BA2E43" w14:textId="77777777"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Ložiska</w:t>
      </w:r>
    </w:p>
    <w:p w14:paraId="6B187498" w14:textId="7BDEBBAB"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Všechna ložiska musí být dostatečně dimenzována k tomu, aby zajistila uspokojivý a stabilní chod bez</w:t>
      </w:r>
      <w:r w:rsidR="00AC7748">
        <w:rPr>
          <w:rFonts w:ascii="Aptos Display" w:hAnsi="Aptos Display"/>
          <w:szCs w:val="22"/>
          <w:lang w:eastAsia="en-US"/>
        </w:rPr>
        <w:t xml:space="preserve"> </w:t>
      </w:r>
      <w:r w:rsidRPr="00EC0A0F">
        <w:rPr>
          <w:rFonts w:ascii="Aptos Display" w:hAnsi="Aptos Display"/>
          <w:szCs w:val="22"/>
          <w:lang w:eastAsia="en-US"/>
        </w:rPr>
        <w:t>vibrací, a to za všech provozních podmínek a po dobu životnosti minimálně 50 000 hodin provozu.</w:t>
      </w:r>
    </w:p>
    <w:p w14:paraId="6DC83BFF" w14:textId="694D2648"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Intervaly mezi mazáním musí být definovány pro každou jednotlivou položku a zahrnuty v příručce pro</w:t>
      </w:r>
      <w:r w:rsidR="00AC7748">
        <w:rPr>
          <w:rFonts w:ascii="Aptos Display" w:hAnsi="Aptos Display"/>
          <w:szCs w:val="22"/>
          <w:lang w:eastAsia="en-US"/>
        </w:rPr>
        <w:t xml:space="preserve"> </w:t>
      </w:r>
      <w:r w:rsidRPr="00EC0A0F">
        <w:rPr>
          <w:rFonts w:ascii="Aptos Display" w:hAnsi="Aptos Display"/>
          <w:szCs w:val="22"/>
          <w:lang w:eastAsia="en-US"/>
        </w:rPr>
        <w:t>provoz a údržbu.</w:t>
      </w:r>
    </w:p>
    <w:p w14:paraId="0A0FAEF9" w14:textId="36AC5BBF"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Stavidla</w:t>
      </w:r>
    </w:p>
    <w:p w14:paraId="5AF3C78E" w14:textId="558F660D"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Každé stavidlo musí být vybaveno ručním kolem odpovídající velikosti pro požadovanou funkci a</w:t>
      </w:r>
      <w:r w:rsidR="00AC7748">
        <w:rPr>
          <w:rFonts w:ascii="Aptos Display" w:hAnsi="Aptos Display"/>
          <w:szCs w:val="22"/>
          <w:lang w:eastAsia="en-US"/>
        </w:rPr>
        <w:t xml:space="preserve"> </w:t>
      </w:r>
      <w:r w:rsidRPr="00EC0A0F">
        <w:rPr>
          <w:rFonts w:ascii="Aptos Display" w:hAnsi="Aptos Display"/>
          <w:szCs w:val="22"/>
          <w:lang w:eastAsia="en-US"/>
        </w:rPr>
        <w:t>pokud to bude nezbytné, musí být dodán odpovídající pohon tak, aby se zajistilo, že požadovaná síla</w:t>
      </w:r>
      <w:r w:rsidR="00AC7748">
        <w:rPr>
          <w:rFonts w:ascii="Aptos Display" w:hAnsi="Aptos Display"/>
          <w:szCs w:val="22"/>
          <w:lang w:eastAsia="en-US"/>
        </w:rPr>
        <w:t xml:space="preserve"> </w:t>
      </w:r>
      <w:r w:rsidRPr="00EC0A0F">
        <w:rPr>
          <w:rFonts w:ascii="Aptos Display" w:hAnsi="Aptos Display"/>
          <w:szCs w:val="22"/>
          <w:lang w:eastAsia="en-US"/>
        </w:rPr>
        <w:t>působící manuálně na kolo nepřesáhla 250 N. Výška ovládacího kola bude přibližně 1 metr nad</w:t>
      </w:r>
      <w:r w:rsidR="00AC7748">
        <w:rPr>
          <w:rFonts w:ascii="Aptos Display" w:hAnsi="Aptos Display"/>
          <w:szCs w:val="22"/>
          <w:lang w:eastAsia="en-US"/>
        </w:rPr>
        <w:t xml:space="preserve"> </w:t>
      </w:r>
      <w:r w:rsidRPr="00EC0A0F">
        <w:rPr>
          <w:rFonts w:ascii="Aptos Display" w:hAnsi="Aptos Display"/>
          <w:szCs w:val="22"/>
          <w:lang w:eastAsia="en-US"/>
        </w:rPr>
        <w:t>provozní úrovní, pokud nebude výrobce nebo normy neuvádí jinak.</w:t>
      </w:r>
      <w:r w:rsidR="00AC7748">
        <w:rPr>
          <w:rFonts w:ascii="Aptos Display" w:hAnsi="Aptos Display"/>
          <w:szCs w:val="22"/>
          <w:lang w:eastAsia="en-US"/>
        </w:rPr>
        <w:t xml:space="preserve"> </w:t>
      </w:r>
    </w:p>
    <w:p w14:paraId="553B6754"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Kola musí být označena směrem zavírání, upřednostněný směr ve směru hodinových ručiček.</w:t>
      </w:r>
    </w:p>
    <w:p w14:paraId="5C2806E4" w14:textId="47B557B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Vřetena musí mít strojně řezané robustní trapézové nebo čtvercové závity. Musí být zhotovena z</w:t>
      </w:r>
      <w:r w:rsidR="00AC7748">
        <w:rPr>
          <w:rFonts w:ascii="Aptos Display" w:hAnsi="Aptos Display"/>
          <w:szCs w:val="22"/>
          <w:lang w:eastAsia="en-US"/>
        </w:rPr>
        <w:t xml:space="preserve"> </w:t>
      </w:r>
      <w:r w:rsidRPr="00EC0A0F">
        <w:rPr>
          <w:rFonts w:ascii="Aptos Display" w:hAnsi="Aptos Display"/>
          <w:szCs w:val="22"/>
          <w:lang w:eastAsia="en-US"/>
        </w:rPr>
        <w:t>nerezové oceli, manganové oceli nebo z manganového bronzu.</w:t>
      </w:r>
    </w:p>
    <w:p w14:paraId="069D33F2" w14:textId="12F34BB9"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Všechna vřetena musí být nestoupavého typu.</w:t>
      </w:r>
      <w:r w:rsidR="00AC7748">
        <w:rPr>
          <w:rFonts w:ascii="Aptos Display" w:hAnsi="Aptos Display"/>
          <w:szCs w:val="22"/>
          <w:lang w:eastAsia="en-US"/>
        </w:rPr>
        <w:t xml:space="preserve"> </w:t>
      </w:r>
    </w:p>
    <w:p w14:paraId="0CEB9C48" w14:textId="6BA25CFF"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Vřetena musí být navržena tak, aby zajistila těsné uzavření, a to při zachování volnosti pohybu desky</w:t>
      </w:r>
      <w:r w:rsidR="00AC7748">
        <w:rPr>
          <w:rFonts w:ascii="Aptos Display" w:hAnsi="Aptos Display"/>
          <w:szCs w:val="22"/>
          <w:lang w:eastAsia="en-US"/>
        </w:rPr>
        <w:t xml:space="preserve"> </w:t>
      </w:r>
      <w:r w:rsidRPr="00EC0A0F">
        <w:rPr>
          <w:rFonts w:ascii="Aptos Display" w:hAnsi="Aptos Display"/>
          <w:szCs w:val="22"/>
          <w:lang w:eastAsia="en-US"/>
        </w:rPr>
        <w:t>během provozu a k minimalizaci klouzavého opotřebení těsnění.</w:t>
      </w:r>
    </w:p>
    <w:p w14:paraId="181DE2BA" w14:textId="2DB451E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Těsnicí plochy z neželezných kovů budou vytvořeny z přesně obrobeného bronzu nebo z</w:t>
      </w:r>
      <w:r w:rsidR="00AC7748">
        <w:rPr>
          <w:rFonts w:ascii="Aptos Display" w:hAnsi="Aptos Display"/>
          <w:szCs w:val="22"/>
          <w:lang w:eastAsia="en-US"/>
        </w:rPr>
        <w:t> </w:t>
      </w:r>
      <w:r w:rsidRPr="00EC0A0F">
        <w:rPr>
          <w:rFonts w:ascii="Aptos Display" w:hAnsi="Aptos Display"/>
          <w:szCs w:val="22"/>
          <w:lang w:eastAsia="en-US"/>
        </w:rPr>
        <w:t>bronzových</w:t>
      </w:r>
      <w:r w:rsidR="00AC7748">
        <w:rPr>
          <w:rFonts w:ascii="Aptos Display" w:hAnsi="Aptos Display"/>
          <w:szCs w:val="22"/>
          <w:lang w:eastAsia="en-US"/>
        </w:rPr>
        <w:t xml:space="preserve"> </w:t>
      </w:r>
      <w:r w:rsidRPr="00EC0A0F">
        <w:rPr>
          <w:rFonts w:ascii="Aptos Display" w:hAnsi="Aptos Display"/>
          <w:szCs w:val="22"/>
          <w:lang w:eastAsia="en-US"/>
        </w:rPr>
        <w:t>proužků uložených a uchycených k obráběným vybráním pomocí zápustných šroubů odolných proti</w:t>
      </w:r>
      <w:r w:rsidR="00AC7748">
        <w:rPr>
          <w:rFonts w:ascii="Aptos Display" w:hAnsi="Aptos Display"/>
          <w:szCs w:val="22"/>
          <w:lang w:eastAsia="en-US"/>
        </w:rPr>
        <w:t xml:space="preserve"> </w:t>
      </w:r>
      <w:r w:rsidRPr="00EC0A0F">
        <w:rPr>
          <w:rFonts w:ascii="Aptos Display" w:hAnsi="Aptos Display"/>
          <w:szCs w:val="22"/>
          <w:lang w:eastAsia="en-US"/>
        </w:rPr>
        <w:t>korozi.</w:t>
      </w:r>
    </w:p>
    <w:p w14:paraId="4D8FAD92"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Gumové těsnicí plochy musí být zhotoveny z vysoce kvalitního syntetického kaučuku.</w:t>
      </w:r>
    </w:p>
    <w:p w14:paraId="1C029621" w14:textId="48E6C6B1"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Šoupátka</w:t>
      </w:r>
    </w:p>
    <w:p w14:paraId="2A462C88"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Šoupátka musí vyhovovat příslušným normám v souladu s DN potrubí.</w:t>
      </w:r>
    </w:p>
    <w:p w14:paraId="5367CD75" w14:textId="48EE475C"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Není-li stanoveno jinak, musí být každá armatura vybavena vhodným ručním kolem odpovídajícího</w:t>
      </w:r>
      <w:r w:rsidR="00AC7748">
        <w:rPr>
          <w:rFonts w:ascii="Aptos Display" w:hAnsi="Aptos Display"/>
          <w:szCs w:val="22"/>
          <w:lang w:eastAsia="en-US"/>
        </w:rPr>
        <w:t xml:space="preserve"> </w:t>
      </w:r>
      <w:r w:rsidRPr="00EC0A0F">
        <w:rPr>
          <w:rFonts w:ascii="Aptos Display" w:hAnsi="Aptos Display"/>
          <w:szCs w:val="22"/>
          <w:lang w:eastAsia="en-US"/>
        </w:rPr>
        <w:t>průměru pro požadovanou funkci. Pokud to bude nutné, bud</w:t>
      </w:r>
      <w:r w:rsidR="000E0C80">
        <w:rPr>
          <w:rFonts w:ascii="Aptos Display" w:hAnsi="Aptos Display"/>
          <w:szCs w:val="22"/>
          <w:lang w:eastAsia="en-US"/>
        </w:rPr>
        <w:t>e</w:t>
      </w:r>
      <w:r w:rsidRPr="00EC0A0F">
        <w:rPr>
          <w:rFonts w:ascii="Aptos Display" w:hAnsi="Aptos Display"/>
          <w:szCs w:val="22"/>
          <w:lang w:eastAsia="en-US"/>
        </w:rPr>
        <w:t xml:space="preserve"> zajištěn odpovídající pohon, aby se</w:t>
      </w:r>
      <w:r w:rsidR="00AC7748">
        <w:rPr>
          <w:rFonts w:ascii="Aptos Display" w:hAnsi="Aptos Display"/>
          <w:szCs w:val="22"/>
          <w:lang w:eastAsia="en-US"/>
        </w:rPr>
        <w:t xml:space="preserve"> </w:t>
      </w:r>
      <w:r w:rsidRPr="00EC0A0F">
        <w:rPr>
          <w:rFonts w:ascii="Aptos Display" w:hAnsi="Aptos Display"/>
          <w:szCs w:val="22"/>
          <w:lang w:eastAsia="en-US"/>
        </w:rPr>
        <w:t>zajistilo, že požadovaná ručně působící síla na lemu kola nepřesáhne povolené hodnoty.</w:t>
      </w:r>
    </w:p>
    <w:p w14:paraId="0C8DCDDB" w14:textId="01F86A22"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Ruční kola musí mít hladké lemy s vyznačením směru uzavírání, který bude ve směru hodinových</w:t>
      </w:r>
      <w:r w:rsidR="00AC7748">
        <w:rPr>
          <w:rFonts w:ascii="Aptos Display" w:hAnsi="Aptos Display"/>
          <w:szCs w:val="22"/>
          <w:lang w:eastAsia="en-US"/>
        </w:rPr>
        <w:t xml:space="preserve"> </w:t>
      </w:r>
      <w:r w:rsidRPr="00EC0A0F">
        <w:rPr>
          <w:rFonts w:ascii="Aptos Display" w:hAnsi="Aptos Display"/>
          <w:szCs w:val="22"/>
          <w:lang w:eastAsia="en-US"/>
        </w:rPr>
        <w:t>ručiček.</w:t>
      </w:r>
    </w:p>
    <w:p w14:paraId="371F018F"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Vřetena armatur ventilu musí být z nerez oceli.</w:t>
      </w:r>
    </w:p>
    <w:p w14:paraId="735B17CC" w14:textId="1C75E6BE"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Těsnění vřeten musí být typu O-kroužku se dvěma těsněními, které budou nainstalovány pro snadnou</w:t>
      </w:r>
      <w:r w:rsidR="00AC7748">
        <w:rPr>
          <w:rFonts w:ascii="Aptos Display" w:hAnsi="Aptos Display"/>
          <w:szCs w:val="22"/>
          <w:lang w:eastAsia="en-US"/>
        </w:rPr>
        <w:t xml:space="preserve"> </w:t>
      </w:r>
      <w:r w:rsidRPr="00EC0A0F">
        <w:rPr>
          <w:rFonts w:ascii="Aptos Display" w:hAnsi="Aptos Display"/>
          <w:szCs w:val="22"/>
          <w:lang w:eastAsia="en-US"/>
        </w:rPr>
        <w:t>výměnu O-kroužků, a které budou přístupné pro údržbu.</w:t>
      </w:r>
    </w:p>
    <w:p w14:paraId="08ACF34F"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Armatury musí být opatřeny identifikačními štítky nebo značkami podle příslušné normy.</w:t>
      </w:r>
    </w:p>
    <w:p w14:paraId="6DFEDD76"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materiály používané při výrobě armatur musí splňovat minimálně tyto požadavky:</w:t>
      </w:r>
    </w:p>
    <w:p w14:paraId="6582E7CF" w14:textId="18F6FB0A" w:rsidR="00EC0A0F" w:rsidRPr="00EC0A0F" w:rsidRDefault="00EC0A0F" w:rsidP="00AC774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Tvárná litina DIN 1693 GGG-50</w:t>
      </w:r>
      <w:r w:rsidR="003A26F3">
        <w:rPr>
          <w:rFonts w:ascii="Aptos Display" w:hAnsi="Aptos Display"/>
          <w:szCs w:val="22"/>
          <w:lang w:eastAsia="en-US"/>
        </w:rPr>
        <w:t>;</w:t>
      </w:r>
    </w:p>
    <w:p w14:paraId="6A03D86C" w14:textId="6221A199" w:rsidR="00EC0A0F" w:rsidRPr="00EC0A0F" w:rsidRDefault="00EC0A0F" w:rsidP="00AC774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Mosaz odolná vůči dezinfekci</w:t>
      </w:r>
    </w:p>
    <w:p w14:paraId="30929A7A" w14:textId="56096C99" w:rsidR="00EC0A0F" w:rsidRPr="00EC0A0F" w:rsidRDefault="00EC0A0F" w:rsidP="003A26F3">
      <w:pPr>
        <w:pStyle w:val="Odstavecseseznamem"/>
        <w:spacing w:after="120"/>
        <w:jc w:val="both"/>
        <w:rPr>
          <w:rFonts w:ascii="Aptos Display" w:hAnsi="Aptos Display"/>
          <w:szCs w:val="22"/>
          <w:lang w:eastAsia="en-US"/>
        </w:rPr>
      </w:pPr>
      <w:r w:rsidRPr="00EC0A0F">
        <w:rPr>
          <w:rFonts w:ascii="Aptos Display" w:hAnsi="Aptos Display"/>
          <w:szCs w:val="22"/>
          <w:lang w:eastAsia="en-US"/>
        </w:rPr>
        <w:t>BS 2874 třída CZ132 (EN 12167)</w:t>
      </w:r>
      <w:r w:rsidR="003A26F3">
        <w:rPr>
          <w:rFonts w:ascii="Aptos Display" w:hAnsi="Aptos Display"/>
          <w:szCs w:val="22"/>
          <w:lang w:eastAsia="en-US"/>
        </w:rPr>
        <w:t>;</w:t>
      </w:r>
    </w:p>
    <w:p w14:paraId="033CFBBD" w14:textId="42980BBD" w:rsidR="00EC0A0F" w:rsidRPr="00EC0A0F" w:rsidRDefault="00EC0A0F" w:rsidP="00AC774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 xml:space="preserve">Nerezová ocel DIN X 20 </w:t>
      </w:r>
      <w:proofErr w:type="spellStart"/>
      <w:r w:rsidRPr="00EC0A0F">
        <w:rPr>
          <w:rFonts w:ascii="Aptos Display" w:hAnsi="Aptos Display"/>
          <w:szCs w:val="22"/>
          <w:lang w:eastAsia="en-US"/>
        </w:rPr>
        <w:t>Cr</w:t>
      </w:r>
      <w:proofErr w:type="spellEnd"/>
      <w:r w:rsidRPr="00EC0A0F">
        <w:rPr>
          <w:rFonts w:ascii="Aptos Display" w:hAnsi="Aptos Display"/>
          <w:szCs w:val="22"/>
          <w:lang w:eastAsia="en-US"/>
        </w:rPr>
        <w:t xml:space="preserve"> 13</w:t>
      </w:r>
      <w:r w:rsidR="003A26F3">
        <w:rPr>
          <w:rFonts w:ascii="Aptos Display" w:hAnsi="Aptos Display"/>
          <w:szCs w:val="22"/>
          <w:lang w:eastAsia="en-US"/>
        </w:rPr>
        <w:t>;</w:t>
      </w:r>
    </w:p>
    <w:p w14:paraId="08261AE8" w14:textId="69BDFF84" w:rsidR="00EC0A0F" w:rsidRDefault="00EC0A0F" w:rsidP="00602891">
      <w:pPr>
        <w:pStyle w:val="Odstavecseseznamem"/>
        <w:numPr>
          <w:ilvl w:val="2"/>
          <w:numId w:val="42"/>
        </w:numPr>
        <w:spacing w:after="120"/>
        <w:ind w:left="714" w:hanging="357"/>
        <w:contextualSpacing w:val="0"/>
        <w:jc w:val="both"/>
        <w:rPr>
          <w:rFonts w:ascii="Aptos Display" w:hAnsi="Aptos Display"/>
          <w:szCs w:val="22"/>
          <w:lang w:eastAsia="en-US"/>
        </w:rPr>
      </w:pPr>
      <w:r w:rsidRPr="00EC0A0F">
        <w:rPr>
          <w:rFonts w:ascii="Aptos Display" w:hAnsi="Aptos Display"/>
          <w:szCs w:val="22"/>
          <w:lang w:eastAsia="en-US"/>
        </w:rPr>
        <w:t>O-kroužky NBR kaučuk.</w:t>
      </w:r>
    </w:p>
    <w:p w14:paraId="71474720" w14:textId="7071495A" w:rsidR="00EC0A0F" w:rsidRPr="00EC0A0F" w:rsidRDefault="00AC7748" w:rsidP="001875BB">
      <w:pPr>
        <w:pStyle w:val="Odstavecseseznamem"/>
        <w:numPr>
          <w:ilvl w:val="2"/>
          <w:numId w:val="16"/>
        </w:numPr>
        <w:spacing w:after="120"/>
        <w:contextualSpacing w:val="0"/>
        <w:jc w:val="both"/>
        <w:rPr>
          <w:rFonts w:ascii="Aptos Display" w:hAnsi="Aptos Display"/>
          <w:b/>
          <w:bCs/>
          <w:szCs w:val="22"/>
          <w:lang w:eastAsia="en-US"/>
        </w:rPr>
      </w:pPr>
      <w:r>
        <w:rPr>
          <w:rFonts w:ascii="Aptos Display" w:hAnsi="Aptos Display"/>
          <w:b/>
          <w:bCs/>
          <w:szCs w:val="22"/>
          <w:lang w:eastAsia="en-US"/>
        </w:rPr>
        <w:t>Z</w:t>
      </w:r>
      <w:r w:rsidR="00EC0A0F" w:rsidRPr="00EC0A0F">
        <w:rPr>
          <w:rFonts w:ascii="Aptos Display" w:hAnsi="Aptos Display"/>
          <w:b/>
          <w:bCs/>
          <w:szCs w:val="22"/>
          <w:lang w:eastAsia="en-US"/>
        </w:rPr>
        <w:t>pětné klapky</w:t>
      </w:r>
    </w:p>
    <w:p w14:paraId="56808FDC" w14:textId="5C29C01E"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Zpětné klapky </w:t>
      </w:r>
      <w:r w:rsidR="004212DE">
        <w:rPr>
          <w:rFonts w:ascii="Aptos Display" w:hAnsi="Aptos Display"/>
          <w:szCs w:val="22"/>
          <w:lang w:eastAsia="en-US"/>
        </w:rPr>
        <w:t xml:space="preserve">musí </w:t>
      </w:r>
      <w:r w:rsidRPr="00EC0A0F">
        <w:rPr>
          <w:rFonts w:ascii="Aptos Display" w:hAnsi="Aptos Display"/>
          <w:szCs w:val="22"/>
          <w:lang w:eastAsia="en-US"/>
        </w:rPr>
        <w:t>být otočné s pákou a protizávažím a vybaveny ukazatelem polohy.</w:t>
      </w:r>
    </w:p>
    <w:p w14:paraId="1D1BC0DE"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lastRenderedPageBreak/>
        <w:t>Zpětné klapky musí být vyrobeny z litiny.</w:t>
      </w:r>
    </w:p>
    <w:p w14:paraId="67157EAA" w14:textId="41FCE9AF"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Těsnost zpětných klapek musí být zajištěna vyměnitelnými přesně opracovanými neželeznými pásy</w:t>
      </w:r>
      <w:r w:rsidR="00AC7748">
        <w:rPr>
          <w:rFonts w:ascii="Aptos Display" w:hAnsi="Aptos Display"/>
          <w:szCs w:val="22"/>
          <w:lang w:eastAsia="en-US"/>
        </w:rPr>
        <w:t xml:space="preserve"> </w:t>
      </w:r>
      <w:r w:rsidRPr="00EC0A0F">
        <w:rPr>
          <w:rFonts w:ascii="Aptos Display" w:hAnsi="Aptos Display"/>
          <w:szCs w:val="22"/>
          <w:lang w:eastAsia="en-US"/>
        </w:rPr>
        <w:t>nebo gumovým těsněním, které musí být také snadno vyměnitelné.</w:t>
      </w:r>
    </w:p>
    <w:p w14:paraId="3EA920DE"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materiály použité při výrobě zpětných klapek musí být minimálně třídy.:</w:t>
      </w:r>
    </w:p>
    <w:p w14:paraId="795EA7B5" w14:textId="46B96B3F" w:rsidR="00EC0A0F" w:rsidRPr="00EC0A0F" w:rsidRDefault="00EC0A0F" w:rsidP="00AC774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Litina EN 1561 třída 220</w:t>
      </w:r>
      <w:r w:rsidR="00C70865">
        <w:rPr>
          <w:rFonts w:ascii="Aptos Display" w:hAnsi="Aptos Display"/>
          <w:szCs w:val="22"/>
          <w:lang w:eastAsia="en-US"/>
        </w:rPr>
        <w:t>;</w:t>
      </w:r>
    </w:p>
    <w:p w14:paraId="3F54BA66" w14:textId="525425D4" w:rsidR="00EC0A0F" w:rsidRPr="00EC0A0F" w:rsidRDefault="00EC0A0F" w:rsidP="00AC774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Mosaz BS 1400 třída LG2</w:t>
      </w:r>
      <w:r w:rsidR="00C70865">
        <w:rPr>
          <w:rFonts w:ascii="Aptos Display" w:hAnsi="Aptos Display"/>
          <w:szCs w:val="22"/>
          <w:lang w:eastAsia="en-US"/>
        </w:rPr>
        <w:t>;</w:t>
      </w:r>
    </w:p>
    <w:p w14:paraId="307FA768" w14:textId="013C1CF9" w:rsidR="00EC0A0F" w:rsidRPr="00EC0A0F" w:rsidRDefault="00EC0A0F" w:rsidP="00AC7748">
      <w:pPr>
        <w:pStyle w:val="Odstavecseseznamem"/>
        <w:numPr>
          <w:ilvl w:val="2"/>
          <w:numId w:val="42"/>
        </w:numPr>
        <w:spacing w:after="120"/>
        <w:ind w:left="714" w:hanging="357"/>
        <w:contextualSpacing w:val="0"/>
        <w:jc w:val="both"/>
        <w:rPr>
          <w:rFonts w:ascii="Aptos Display" w:hAnsi="Aptos Display"/>
          <w:szCs w:val="22"/>
          <w:lang w:eastAsia="en-US"/>
        </w:rPr>
      </w:pPr>
      <w:r w:rsidRPr="00EC0A0F">
        <w:rPr>
          <w:rFonts w:ascii="Aptos Display" w:hAnsi="Aptos Display"/>
          <w:szCs w:val="22"/>
          <w:lang w:eastAsia="en-US"/>
        </w:rPr>
        <w:t>Nerez ocel BS 970 třída 431 S29</w:t>
      </w:r>
      <w:r w:rsidR="00C70865">
        <w:rPr>
          <w:rFonts w:ascii="Aptos Display" w:hAnsi="Aptos Display"/>
          <w:szCs w:val="22"/>
          <w:lang w:eastAsia="en-US"/>
        </w:rPr>
        <w:t>.</w:t>
      </w:r>
    </w:p>
    <w:p w14:paraId="2C461E25" w14:textId="5E03BD3B"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Kulové ventily</w:t>
      </w:r>
    </w:p>
    <w:p w14:paraId="570E954C" w14:textId="18FF315C"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Kulové ventily musí být obousměrné a musí být vybaveny rukojetí pro snadné otevírání.</w:t>
      </w:r>
    </w:p>
    <w:p w14:paraId="66CBCE81" w14:textId="070FBE3F" w:rsidR="00EC0A0F" w:rsidRPr="00EC0A0F" w:rsidRDefault="00EC0A0F" w:rsidP="001875BB">
      <w:pPr>
        <w:pStyle w:val="Odstavecseseznamem"/>
        <w:numPr>
          <w:ilvl w:val="2"/>
          <w:numId w:val="16"/>
        </w:numPr>
        <w:spacing w:after="120"/>
        <w:contextualSpacing w:val="0"/>
        <w:jc w:val="both"/>
        <w:rPr>
          <w:rFonts w:ascii="Aptos Display" w:hAnsi="Aptos Display"/>
          <w:b/>
          <w:bCs/>
          <w:szCs w:val="22"/>
          <w:lang w:eastAsia="en-US"/>
        </w:rPr>
      </w:pPr>
      <w:r w:rsidRPr="00EC0A0F">
        <w:rPr>
          <w:rFonts w:ascii="Aptos Display" w:hAnsi="Aptos Display"/>
          <w:b/>
          <w:bCs/>
          <w:szCs w:val="22"/>
          <w:lang w:eastAsia="en-US"/>
        </w:rPr>
        <w:t>Čerpadla</w:t>
      </w:r>
    </w:p>
    <w:p w14:paraId="33BE0C59" w14:textId="77777777"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Tam, kde je to relevantní, musí být všechna čerpadla před dodávkou na stavbu odzkoušena.</w:t>
      </w:r>
    </w:p>
    <w:p w14:paraId="1CEC71E0" w14:textId="77777777" w:rsidR="00EC0A0F" w:rsidRPr="00EC0A0F" w:rsidRDefault="00EC0A0F" w:rsidP="001875BB">
      <w:pPr>
        <w:spacing w:after="120"/>
        <w:ind w:left="0"/>
        <w:jc w:val="both"/>
        <w:rPr>
          <w:rFonts w:ascii="Aptos Display" w:hAnsi="Aptos Display"/>
          <w:b/>
          <w:bCs/>
          <w:szCs w:val="22"/>
          <w:lang w:eastAsia="en-US"/>
        </w:rPr>
      </w:pPr>
      <w:r w:rsidRPr="00EC0A0F">
        <w:rPr>
          <w:rFonts w:ascii="Aptos Display" w:hAnsi="Aptos Display"/>
          <w:b/>
          <w:bCs/>
          <w:szCs w:val="22"/>
          <w:lang w:eastAsia="en-US"/>
        </w:rPr>
        <w:t>Obecně</w:t>
      </w:r>
    </w:p>
    <w:p w14:paraId="35D9530D" w14:textId="77777777" w:rsidR="00EC0A0F" w:rsidRPr="00EC0A0F" w:rsidRDefault="00EC0A0F" w:rsidP="001875BB">
      <w:pPr>
        <w:spacing w:after="120"/>
        <w:ind w:left="0"/>
        <w:jc w:val="both"/>
        <w:rPr>
          <w:rFonts w:ascii="Aptos Display" w:hAnsi="Aptos Display"/>
          <w:szCs w:val="22"/>
          <w:lang w:eastAsia="en-US"/>
        </w:rPr>
      </w:pPr>
      <w:r w:rsidRPr="00283518">
        <w:rPr>
          <w:rFonts w:ascii="Aptos Display" w:hAnsi="Aptos Display"/>
          <w:szCs w:val="22"/>
          <w:lang w:eastAsia="en-US"/>
        </w:rPr>
        <w:t>V každém</w:t>
      </w:r>
      <w:r w:rsidRPr="00EC0A0F">
        <w:rPr>
          <w:rFonts w:ascii="Aptos Display" w:hAnsi="Aptos Display"/>
          <w:szCs w:val="22"/>
          <w:lang w:eastAsia="en-US"/>
        </w:rPr>
        <w:t xml:space="preserve"> čerpacím zařízení musí být všechna čerpadla stejná s ohledem na výrobce a typ.</w:t>
      </w:r>
    </w:p>
    <w:p w14:paraId="46F0614A" w14:textId="420BE1A1"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Na sacím potrubí před čerpadlem musí být zabudován uzavírací ventil (pouze čerpadla v suché jímce)</w:t>
      </w:r>
      <w:r w:rsidR="007B19F1">
        <w:rPr>
          <w:rFonts w:ascii="Aptos Display" w:hAnsi="Aptos Display"/>
          <w:szCs w:val="22"/>
          <w:lang w:eastAsia="en-US"/>
        </w:rPr>
        <w:t xml:space="preserve"> </w:t>
      </w:r>
      <w:r w:rsidRPr="00EC0A0F">
        <w:rPr>
          <w:rFonts w:ascii="Aptos Display" w:hAnsi="Aptos Display"/>
          <w:szCs w:val="22"/>
          <w:lang w:eastAsia="en-US"/>
        </w:rPr>
        <w:t>a na výtlačném potrubí musí být zabudován uzavírací ventil a zpětná klapka.</w:t>
      </w:r>
    </w:p>
    <w:p w14:paraId="221F5658" w14:textId="0ED1282E"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Všechna výtlačná potrubí čerpadel musí být vybavena odbočkou s kulovým ventilem a manometrem.</w:t>
      </w:r>
    </w:p>
    <w:p w14:paraId="2C137D80" w14:textId="72153A34"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Čerpadla v suché jímce jsou upřednostňována před ponornými čerpadly. Čerpadla v suché jímce musí</w:t>
      </w:r>
      <w:r w:rsidR="007B19F1">
        <w:rPr>
          <w:rFonts w:ascii="Aptos Display" w:hAnsi="Aptos Display"/>
          <w:szCs w:val="22"/>
          <w:lang w:eastAsia="en-US"/>
        </w:rPr>
        <w:t xml:space="preserve"> </w:t>
      </w:r>
      <w:r w:rsidRPr="00EC0A0F">
        <w:rPr>
          <w:rFonts w:ascii="Aptos Display" w:hAnsi="Aptos Display"/>
          <w:szCs w:val="22"/>
          <w:lang w:eastAsia="en-US"/>
        </w:rPr>
        <w:t>být zajištěna před zaplavením.</w:t>
      </w:r>
    </w:p>
    <w:p w14:paraId="02C26E92"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Ponorná čerpadla mohou být pouze odstředivá.</w:t>
      </w:r>
    </w:p>
    <w:p w14:paraId="60E8773B" w14:textId="0CDDAC3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U čerpadel v suché jímce čerpadel musí být připojení na straně sání i výtlaku zajištěno přes flexibilní</w:t>
      </w:r>
      <w:r w:rsidR="007B19F1">
        <w:rPr>
          <w:rFonts w:ascii="Aptos Display" w:hAnsi="Aptos Display"/>
          <w:szCs w:val="22"/>
          <w:lang w:eastAsia="en-US"/>
        </w:rPr>
        <w:t xml:space="preserve"> </w:t>
      </w:r>
      <w:r w:rsidRPr="00EC0A0F">
        <w:rPr>
          <w:rFonts w:ascii="Aptos Display" w:hAnsi="Aptos Display"/>
          <w:szCs w:val="22"/>
          <w:lang w:eastAsia="en-US"/>
        </w:rPr>
        <w:t>přípojky.</w:t>
      </w:r>
    </w:p>
    <w:p w14:paraId="5132E9E0"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Upřednostňována jsou jednostupňová čerpadla s </w:t>
      </w:r>
      <w:proofErr w:type="spellStart"/>
      <w:r w:rsidRPr="00EC0A0F">
        <w:rPr>
          <w:rFonts w:ascii="Aptos Display" w:hAnsi="Aptos Display"/>
          <w:szCs w:val="22"/>
          <w:lang w:eastAsia="en-US"/>
        </w:rPr>
        <w:t>nízkorychlostními</w:t>
      </w:r>
      <w:proofErr w:type="spellEnd"/>
      <w:r w:rsidRPr="00EC0A0F">
        <w:rPr>
          <w:rFonts w:ascii="Aptos Display" w:hAnsi="Aptos Display"/>
          <w:szCs w:val="22"/>
          <w:lang w:eastAsia="en-US"/>
        </w:rPr>
        <w:t xml:space="preserve"> motory.</w:t>
      </w:r>
    </w:p>
    <w:p w14:paraId="4F9C720A" w14:textId="3943BE5B"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Čerpadla budou umístěna tak, aby za všech provozních podmínek bylo naplnění sacího potrubí</w:t>
      </w:r>
      <w:r w:rsidR="007B19F1">
        <w:rPr>
          <w:rFonts w:ascii="Aptos Display" w:hAnsi="Aptos Display"/>
          <w:szCs w:val="22"/>
          <w:lang w:eastAsia="en-US"/>
        </w:rPr>
        <w:t xml:space="preserve"> </w:t>
      </w:r>
      <w:r w:rsidRPr="00EC0A0F">
        <w:rPr>
          <w:rFonts w:ascii="Aptos Display" w:hAnsi="Aptos Display"/>
          <w:szCs w:val="22"/>
          <w:lang w:eastAsia="en-US"/>
        </w:rPr>
        <w:t>zajištěno hydrostatickým přetlakem.</w:t>
      </w:r>
    </w:p>
    <w:p w14:paraId="1F8AF624" w14:textId="1A1D4C3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Provozní cyklus čerpadel musí zahrnovat </w:t>
      </w:r>
      <w:proofErr w:type="spellStart"/>
      <w:r w:rsidRPr="00EC0A0F">
        <w:rPr>
          <w:rFonts w:ascii="Aptos Display" w:hAnsi="Aptos Display"/>
          <w:szCs w:val="22"/>
          <w:lang w:eastAsia="en-US"/>
        </w:rPr>
        <w:t>somočinné</w:t>
      </w:r>
      <w:proofErr w:type="spellEnd"/>
      <w:r w:rsidRPr="00EC0A0F">
        <w:rPr>
          <w:rFonts w:ascii="Aptos Display" w:hAnsi="Aptos Display"/>
          <w:szCs w:val="22"/>
          <w:lang w:eastAsia="en-US"/>
        </w:rPr>
        <w:t xml:space="preserve"> střídání provozu všech čerpadel. Čerpadla musí</w:t>
      </w:r>
      <w:r w:rsidR="007B19F1">
        <w:rPr>
          <w:rFonts w:ascii="Aptos Display" w:hAnsi="Aptos Display"/>
          <w:szCs w:val="22"/>
          <w:lang w:eastAsia="en-US"/>
        </w:rPr>
        <w:t xml:space="preserve"> </w:t>
      </w:r>
      <w:r w:rsidRPr="00EC0A0F">
        <w:rPr>
          <w:rFonts w:ascii="Aptos Display" w:hAnsi="Aptos Display"/>
          <w:szCs w:val="22"/>
          <w:lang w:eastAsia="en-US"/>
        </w:rPr>
        <w:t>být dimenzována na nejméně 10 startů za hodinu.</w:t>
      </w:r>
    </w:p>
    <w:p w14:paraId="0925B2EC"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Není povolen žádný znatelný hluk způsobený hydraulickou turbulencí a kavitací.</w:t>
      </w:r>
    </w:p>
    <w:p w14:paraId="064DB3A5"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Vodní rázy v potrubí musí být odstraněny instalací vhodných opatření.</w:t>
      </w:r>
    </w:p>
    <w:p w14:paraId="6595A150" w14:textId="751B09AF"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Oběžné kolo čerpadla musí být vybráno dle maximální účinnosti. Čerpadla musí v pracovním bodě</w:t>
      </w:r>
      <w:r w:rsidR="007B19F1">
        <w:rPr>
          <w:rFonts w:ascii="Aptos Display" w:hAnsi="Aptos Display"/>
          <w:szCs w:val="22"/>
          <w:lang w:eastAsia="en-US"/>
        </w:rPr>
        <w:t xml:space="preserve"> </w:t>
      </w:r>
      <w:r w:rsidRPr="00EC0A0F">
        <w:rPr>
          <w:rFonts w:ascii="Aptos Display" w:hAnsi="Aptos Display"/>
          <w:szCs w:val="22"/>
          <w:lang w:eastAsia="en-US"/>
        </w:rPr>
        <w:t>fungovat v těsné blízkosti BEP (bod nejvyšší účinnosti).</w:t>
      </w:r>
    </w:p>
    <w:p w14:paraId="7EE707FC"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Kryt čerpadla musí být vyroben z litiny a oběžné kolo musí být z oceli odolné vůči opotřebení a korozi.</w:t>
      </w:r>
    </w:p>
    <w:p w14:paraId="72248D2E" w14:textId="1EF7B150"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Při použití frekvenčních měničů pro řízení otáček musí být čerpadla vybavena externím chlazením v</w:t>
      </w:r>
      <w:r w:rsidR="007B19F1">
        <w:rPr>
          <w:rFonts w:ascii="Aptos Display" w:hAnsi="Aptos Display"/>
          <w:szCs w:val="22"/>
          <w:lang w:eastAsia="en-US"/>
        </w:rPr>
        <w:t xml:space="preserve"> </w:t>
      </w:r>
      <w:r w:rsidRPr="00EC0A0F">
        <w:rPr>
          <w:rFonts w:ascii="Aptos Display" w:hAnsi="Aptos Display"/>
          <w:szCs w:val="22"/>
          <w:lang w:eastAsia="en-US"/>
        </w:rPr>
        <w:t>případě, že je regulace otáček možná pod 35 Hz.</w:t>
      </w:r>
    </w:p>
    <w:p w14:paraId="33389821" w14:textId="5D1529A3"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Všechna čerpadla musí být vybavena tepelnými spínači nebo teplotními senzory pro tepelnou</w:t>
      </w:r>
      <w:r w:rsidR="007B19F1">
        <w:rPr>
          <w:rFonts w:ascii="Aptos Display" w:hAnsi="Aptos Display"/>
          <w:szCs w:val="22"/>
          <w:lang w:eastAsia="en-US"/>
        </w:rPr>
        <w:t xml:space="preserve"> </w:t>
      </w:r>
      <w:r w:rsidRPr="00EC0A0F">
        <w:rPr>
          <w:rFonts w:ascii="Aptos Display" w:hAnsi="Aptos Display"/>
          <w:szCs w:val="22"/>
          <w:lang w:eastAsia="en-US"/>
        </w:rPr>
        <w:t>ochranu.</w:t>
      </w:r>
    </w:p>
    <w:p w14:paraId="6605DEFE" w14:textId="1D30E735"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Čerpadla musí být snadno přístupná pro obsluhu a pro použití otočných jeřábků nebo jeřábů.</w:t>
      </w:r>
    </w:p>
    <w:p w14:paraId="4174B560" w14:textId="2D775F5D" w:rsidR="00EC0A0F" w:rsidRPr="00EC0A0F" w:rsidRDefault="00EC0A0F" w:rsidP="001875BB">
      <w:pPr>
        <w:spacing w:after="120"/>
        <w:ind w:left="0"/>
        <w:jc w:val="both"/>
        <w:rPr>
          <w:rFonts w:ascii="Aptos Display" w:hAnsi="Aptos Display"/>
          <w:b/>
          <w:bCs/>
          <w:szCs w:val="22"/>
          <w:lang w:eastAsia="en-US"/>
        </w:rPr>
      </w:pPr>
      <w:r w:rsidRPr="00283518">
        <w:rPr>
          <w:rFonts w:ascii="Aptos Display" w:hAnsi="Aptos Display"/>
          <w:b/>
          <w:bCs/>
          <w:szCs w:val="22"/>
          <w:lang w:eastAsia="en-US"/>
        </w:rPr>
        <w:t>Ponorná čerpadla, pro</w:t>
      </w:r>
      <w:r w:rsidRPr="00EC0A0F">
        <w:rPr>
          <w:rFonts w:ascii="Aptos Display" w:hAnsi="Aptos Display"/>
          <w:b/>
          <w:bCs/>
          <w:szCs w:val="22"/>
          <w:lang w:eastAsia="en-US"/>
        </w:rPr>
        <w:t xml:space="preserve"> instalaci v mokré jímce, obecně</w:t>
      </w:r>
    </w:p>
    <w:p w14:paraId="355EF10D" w14:textId="77777777" w:rsidR="00EC0A0F" w:rsidRPr="00EC0A0F" w:rsidRDefault="00EC0A0F" w:rsidP="00283518">
      <w:pPr>
        <w:ind w:left="0"/>
        <w:jc w:val="both"/>
        <w:rPr>
          <w:rFonts w:ascii="Aptos Display" w:hAnsi="Aptos Display"/>
          <w:szCs w:val="22"/>
          <w:lang w:eastAsia="en-US"/>
        </w:rPr>
      </w:pPr>
      <w:r w:rsidRPr="00EC0A0F">
        <w:rPr>
          <w:rFonts w:ascii="Aptos Display" w:hAnsi="Aptos Display"/>
          <w:szCs w:val="22"/>
          <w:lang w:eastAsia="en-US"/>
        </w:rPr>
        <w:t>Ponorné čerpadlo pro instalaci v mokré jímce musí mít následující vlastnosti:</w:t>
      </w:r>
    </w:p>
    <w:p w14:paraId="16525D03" w14:textId="2CF98B4B"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lastRenderedPageBreak/>
        <w:t xml:space="preserve">výkonnost </w:t>
      </w:r>
      <w:r w:rsidR="00526C27" w:rsidRPr="00EC0A0F">
        <w:rPr>
          <w:rFonts w:ascii="Aptos Display" w:hAnsi="Aptos Display"/>
          <w:szCs w:val="22"/>
          <w:lang w:eastAsia="en-US"/>
        </w:rPr>
        <w:t>vyšší,</w:t>
      </w:r>
      <w:r w:rsidRPr="00EC0A0F">
        <w:rPr>
          <w:rFonts w:ascii="Aptos Display" w:hAnsi="Aptos Display"/>
          <w:szCs w:val="22"/>
          <w:lang w:eastAsia="en-US"/>
        </w:rPr>
        <w:t xml:space="preserve"> než je skutečná potřeba, a to nejméně o 10%</w:t>
      </w:r>
      <w:r w:rsidR="004462D8">
        <w:rPr>
          <w:rFonts w:ascii="Aptos Display" w:hAnsi="Aptos Display"/>
          <w:szCs w:val="22"/>
          <w:lang w:eastAsia="en-US"/>
        </w:rPr>
        <w:t>;</w:t>
      </w:r>
    </w:p>
    <w:p w14:paraId="70C6F508" w14:textId="477B05DA"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skříň s velkým průtočným průřezem a tam, kde je to možné, s vyměnitelným těsnícím kruhem</w:t>
      </w:r>
      <w:r w:rsidR="004462D8">
        <w:rPr>
          <w:rFonts w:ascii="Aptos Display" w:hAnsi="Aptos Display"/>
          <w:szCs w:val="22"/>
          <w:lang w:eastAsia="en-US"/>
        </w:rPr>
        <w:t>;</w:t>
      </w:r>
    </w:p>
    <w:p w14:paraId="1BB335E9" w14:textId="559C5609"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oběžné kolo s širokými, volnými průtokovými cestami, které zajistí neucpávání</w:t>
      </w:r>
      <w:r w:rsidR="004462D8">
        <w:rPr>
          <w:rFonts w:ascii="Aptos Display" w:hAnsi="Aptos Display"/>
          <w:szCs w:val="22"/>
          <w:lang w:eastAsia="en-US"/>
        </w:rPr>
        <w:t>;</w:t>
      </w:r>
    </w:p>
    <w:p w14:paraId="4527E4D1" w14:textId="699D68F0"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oběžné kolo s prostředky pro snížení osového tahu</w:t>
      </w:r>
      <w:r w:rsidR="004462D8">
        <w:rPr>
          <w:rFonts w:ascii="Aptos Display" w:hAnsi="Aptos Display"/>
          <w:szCs w:val="22"/>
          <w:lang w:eastAsia="en-US"/>
        </w:rPr>
        <w:t>;</w:t>
      </w:r>
    </w:p>
    <w:p w14:paraId="2681F01B" w14:textId="7ADCF1C6"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společná hřídel motoru/čerpadla uložená ve valivých ložiscích mazaným mazivem a/nebo olejem</w:t>
      </w:r>
      <w:r w:rsidR="004462D8">
        <w:rPr>
          <w:rFonts w:ascii="Aptos Display" w:hAnsi="Aptos Display"/>
          <w:szCs w:val="22"/>
          <w:lang w:eastAsia="en-US"/>
        </w:rPr>
        <w:t>;</w:t>
      </w:r>
    </w:p>
    <w:p w14:paraId="61E50EE7" w14:textId="3164376A"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hřídel nesmí být v kontaktu s čerpaným médiem</w:t>
      </w:r>
      <w:r w:rsidR="004462D8">
        <w:rPr>
          <w:rFonts w:ascii="Aptos Display" w:hAnsi="Aptos Display"/>
          <w:szCs w:val="22"/>
          <w:lang w:eastAsia="en-US"/>
        </w:rPr>
        <w:t>;</w:t>
      </w:r>
    </w:p>
    <w:p w14:paraId="2B799E9E" w14:textId="6CAE9EFE"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sací a výtlačná strana čerpadla s přírubovým spojem</w:t>
      </w:r>
      <w:r w:rsidR="004462D8">
        <w:rPr>
          <w:rFonts w:ascii="Aptos Display" w:hAnsi="Aptos Display"/>
          <w:szCs w:val="22"/>
          <w:lang w:eastAsia="en-US"/>
        </w:rPr>
        <w:t>;</w:t>
      </w:r>
    </w:p>
    <w:p w14:paraId="73C6E00C" w14:textId="50994CAA"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chladicí systém motoru musí být vysoce účinný</w:t>
      </w:r>
      <w:r w:rsidR="005E04FE">
        <w:rPr>
          <w:rFonts w:ascii="Aptos Display" w:hAnsi="Aptos Display"/>
          <w:szCs w:val="22"/>
          <w:lang w:eastAsia="en-US"/>
        </w:rPr>
        <w:t>.</w:t>
      </w:r>
    </w:p>
    <w:p w14:paraId="1C9B79E8" w14:textId="000A0125" w:rsidR="00EC0A0F" w:rsidRPr="00EC0A0F" w:rsidRDefault="00EC0A0F" w:rsidP="005E04FE">
      <w:pPr>
        <w:ind w:left="357"/>
        <w:jc w:val="both"/>
        <w:rPr>
          <w:rFonts w:ascii="Aptos Display" w:hAnsi="Aptos Display"/>
          <w:szCs w:val="22"/>
          <w:lang w:eastAsia="en-US"/>
        </w:rPr>
      </w:pPr>
      <w:r w:rsidRPr="00283518">
        <w:rPr>
          <w:rFonts w:ascii="Aptos Display" w:hAnsi="Aptos Display"/>
          <w:szCs w:val="22"/>
          <w:lang w:eastAsia="en-US"/>
        </w:rPr>
        <w:t>Pohony</w:t>
      </w:r>
      <w:r w:rsidR="005E04FE">
        <w:rPr>
          <w:rFonts w:ascii="Aptos Display" w:hAnsi="Aptos Display"/>
          <w:szCs w:val="22"/>
          <w:lang w:eastAsia="en-US"/>
        </w:rPr>
        <w:t>, m</w:t>
      </w:r>
      <w:r w:rsidRPr="00EC0A0F">
        <w:rPr>
          <w:rFonts w:ascii="Aptos Display" w:hAnsi="Aptos Display"/>
          <w:szCs w:val="22"/>
          <w:lang w:eastAsia="en-US"/>
        </w:rPr>
        <w:t>otor musí mít následující vlastnosti:</w:t>
      </w:r>
    </w:p>
    <w:p w14:paraId="13A07633" w14:textId="0236871C"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suchý třífázový asynchronní motor ve vodotěsném plášti</w:t>
      </w:r>
      <w:r w:rsidR="005E04FE">
        <w:rPr>
          <w:rFonts w:ascii="Aptos Display" w:hAnsi="Aptos Display"/>
          <w:szCs w:val="22"/>
          <w:lang w:eastAsia="en-US"/>
        </w:rPr>
        <w:t>;</w:t>
      </w:r>
    </w:p>
    <w:p w14:paraId="0DE34FDB" w14:textId="2823F49B"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typ krytí IP68</w:t>
      </w:r>
      <w:r w:rsidR="005E04FE">
        <w:rPr>
          <w:rFonts w:ascii="Aptos Display" w:hAnsi="Aptos Display"/>
          <w:szCs w:val="22"/>
          <w:lang w:eastAsia="en-US"/>
        </w:rPr>
        <w:t>;</w:t>
      </w:r>
    </w:p>
    <w:p w14:paraId="647B496A" w14:textId="6817C06E"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izolační třída F</w:t>
      </w:r>
      <w:r w:rsidR="005E04FE">
        <w:rPr>
          <w:rFonts w:ascii="Aptos Display" w:hAnsi="Aptos Display"/>
          <w:szCs w:val="22"/>
          <w:lang w:eastAsia="en-US"/>
        </w:rPr>
        <w:t>;</w:t>
      </w:r>
    </w:p>
    <w:p w14:paraId="28F00AD2" w14:textId="3239B649"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čidlo vlhkosti/vody, aby nedošlo k poškození vinutí a ložisek motoru</w:t>
      </w:r>
      <w:r w:rsidR="005E04FE">
        <w:rPr>
          <w:rFonts w:ascii="Aptos Display" w:hAnsi="Aptos Display"/>
          <w:szCs w:val="22"/>
          <w:lang w:eastAsia="en-US"/>
        </w:rPr>
        <w:t>;</w:t>
      </w:r>
    </w:p>
    <w:p w14:paraId="1BDBDAA8" w14:textId="4C97638E"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tandemová mechanická ucpávka hřídele</w:t>
      </w:r>
      <w:r w:rsidR="005E04FE">
        <w:rPr>
          <w:rFonts w:ascii="Aptos Display" w:hAnsi="Aptos Display"/>
          <w:szCs w:val="22"/>
          <w:lang w:eastAsia="en-US"/>
        </w:rPr>
        <w:t>;</w:t>
      </w:r>
    </w:p>
    <w:p w14:paraId="2802D830" w14:textId="4B17E25F" w:rsid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teplotní snímače v cívce pro ochranu motoru</w:t>
      </w:r>
      <w:r w:rsidR="005E04FE">
        <w:rPr>
          <w:rFonts w:ascii="Aptos Display" w:hAnsi="Aptos Display"/>
          <w:szCs w:val="22"/>
          <w:lang w:eastAsia="en-US"/>
        </w:rPr>
        <w:t>;</w:t>
      </w:r>
    </w:p>
    <w:p w14:paraId="6F43C787" w14:textId="2460E63C"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snímač teploty ložisek</w:t>
      </w:r>
      <w:r w:rsidR="005E04FE">
        <w:rPr>
          <w:rFonts w:ascii="Aptos Display" w:hAnsi="Aptos Display"/>
          <w:szCs w:val="22"/>
          <w:lang w:eastAsia="en-US"/>
        </w:rPr>
        <w:t>;</w:t>
      </w:r>
    </w:p>
    <w:p w14:paraId="164A81AD" w14:textId="321158DD" w:rsidR="00EC0A0F" w:rsidRPr="00EC0A0F" w:rsidRDefault="00EC0A0F" w:rsidP="00283518">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čerpadla plně vybavena kabeláží</w:t>
      </w:r>
      <w:r w:rsidR="005E04FE">
        <w:rPr>
          <w:rFonts w:ascii="Aptos Display" w:hAnsi="Aptos Display"/>
          <w:szCs w:val="22"/>
          <w:lang w:eastAsia="en-US"/>
        </w:rPr>
        <w:t>.</w:t>
      </w:r>
    </w:p>
    <w:p w14:paraId="435D9899" w14:textId="11752F6B" w:rsidR="00EC0A0F" w:rsidRPr="00283518" w:rsidRDefault="00EC0A0F" w:rsidP="001875BB">
      <w:pPr>
        <w:spacing w:after="120"/>
        <w:ind w:left="0"/>
        <w:jc w:val="both"/>
        <w:rPr>
          <w:rFonts w:ascii="Aptos Display" w:hAnsi="Aptos Display"/>
          <w:b/>
          <w:bCs/>
          <w:szCs w:val="22"/>
          <w:lang w:eastAsia="en-US"/>
        </w:rPr>
      </w:pPr>
      <w:r w:rsidRPr="00283518">
        <w:rPr>
          <w:rFonts w:ascii="Aptos Display" w:hAnsi="Aptos Display"/>
          <w:b/>
          <w:bCs/>
          <w:szCs w:val="22"/>
          <w:lang w:eastAsia="en-US"/>
        </w:rPr>
        <w:t>Odstředivé čerpadla vřetenového typu, mokrá instalace, obecně</w:t>
      </w:r>
    </w:p>
    <w:p w14:paraId="10D4901B" w14:textId="76922D70" w:rsidR="00EC0A0F" w:rsidRPr="00EC0A0F" w:rsidRDefault="00EC0A0F" w:rsidP="00D73977">
      <w:pPr>
        <w:ind w:left="0"/>
        <w:jc w:val="both"/>
        <w:rPr>
          <w:rFonts w:ascii="Aptos Display" w:hAnsi="Aptos Display"/>
          <w:szCs w:val="22"/>
          <w:lang w:eastAsia="en-US"/>
        </w:rPr>
      </w:pPr>
      <w:r w:rsidRPr="00EC0A0F">
        <w:rPr>
          <w:rFonts w:ascii="Aptos Display" w:hAnsi="Aptos Display"/>
          <w:szCs w:val="22"/>
          <w:lang w:eastAsia="en-US"/>
        </w:rPr>
        <w:t>Vřetenové odstředivé čerpadlo musí být vhodné pro mokrou instalaci a čerpání kapalin s</w:t>
      </w:r>
      <w:r w:rsidR="000B3151">
        <w:rPr>
          <w:rFonts w:ascii="Aptos Display" w:hAnsi="Aptos Display"/>
          <w:szCs w:val="22"/>
          <w:lang w:eastAsia="en-US"/>
        </w:rPr>
        <w:t> </w:t>
      </w:r>
      <w:r w:rsidRPr="00EC0A0F">
        <w:rPr>
          <w:rFonts w:ascii="Aptos Display" w:hAnsi="Aptos Display"/>
          <w:szCs w:val="22"/>
          <w:lang w:eastAsia="en-US"/>
        </w:rPr>
        <w:t>obsahem</w:t>
      </w:r>
      <w:r w:rsidR="000B3151">
        <w:rPr>
          <w:rFonts w:ascii="Aptos Display" w:hAnsi="Aptos Display"/>
          <w:szCs w:val="22"/>
          <w:lang w:eastAsia="en-US"/>
        </w:rPr>
        <w:t xml:space="preserve"> </w:t>
      </w:r>
      <w:r w:rsidRPr="00EC0A0F">
        <w:rPr>
          <w:rFonts w:ascii="Aptos Display" w:hAnsi="Aptos Display"/>
          <w:szCs w:val="22"/>
          <w:lang w:eastAsia="en-US"/>
        </w:rPr>
        <w:t>dlouhých vláken a kapalin s vysokou koncentrací pevných látek. Čerpadlo musí mít následující</w:t>
      </w:r>
      <w:r w:rsidR="000B3151">
        <w:rPr>
          <w:rFonts w:ascii="Aptos Display" w:hAnsi="Aptos Display"/>
          <w:szCs w:val="22"/>
          <w:lang w:eastAsia="en-US"/>
        </w:rPr>
        <w:t xml:space="preserve"> </w:t>
      </w:r>
      <w:r w:rsidRPr="00EC0A0F">
        <w:rPr>
          <w:rFonts w:ascii="Aptos Display" w:hAnsi="Aptos Display"/>
          <w:szCs w:val="22"/>
          <w:lang w:eastAsia="en-US"/>
        </w:rPr>
        <w:t>vlastnosti:</w:t>
      </w:r>
    </w:p>
    <w:p w14:paraId="45A91EA5" w14:textId="5502E896"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výkonnost vyšší než je skutečná potřeba, a to nejméně o 10%</w:t>
      </w:r>
      <w:r w:rsidR="000E19BF">
        <w:rPr>
          <w:rFonts w:ascii="Aptos Display" w:hAnsi="Aptos Display"/>
          <w:szCs w:val="22"/>
          <w:lang w:eastAsia="en-US"/>
        </w:rPr>
        <w:t>;</w:t>
      </w:r>
    </w:p>
    <w:p w14:paraId="04097AAF" w14:textId="3530356F"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oběžné kolo s širokými, volnými průtokovými cestami, které zajistí neucpávání</w:t>
      </w:r>
      <w:r w:rsidR="000E19BF">
        <w:rPr>
          <w:rFonts w:ascii="Aptos Display" w:hAnsi="Aptos Display"/>
          <w:szCs w:val="22"/>
          <w:lang w:eastAsia="en-US"/>
        </w:rPr>
        <w:t>;</w:t>
      </w:r>
    </w:p>
    <w:p w14:paraId="6FB2C997" w14:textId="157EC34F" w:rsidR="00EC0A0F" w:rsidRPr="00EC0A0F" w:rsidRDefault="00EC0A0F" w:rsidP="00C42042">
      <w:pPr>
        <w:pStyle w:val="Odstavecseseznamem"/>
        <w:numPr>
          <w:ilvl w:val="2"/>
          <w:numId w:val="42"/>
        </w:numPr>
        <w:spacing w:after="120"/>
        <w:jc w:val="both"/>
        <w:rPr>
          <w:rFonts w:ascii="Aptos Display" w:hAnsi="Aptos Display"/>
          <w:szCs w:val="22"/>
          <w:lang w:eastAsia="en-US"/>
        </w:rPr>
      </w:pPr>
      <w:proofErr w:type="spellStart"/>
      <w:r w:rsidRPr="00EC0A0F">
        <w:rPr>
          <w:rFonts w:ascii="Aptos Display" w:hAnsi="Aptos Display"/>
          <w:szCs w:val="22"/>
          <w:lang w:eastAsia="en-US"/>
        </w:rPr>
        <w:t>čerpatelnost</w:t>
      </w:r>
      <w:proofErr w:type="spellEnd"/>
      <w:r w:rsidRPr="00EC0A0F">
        <w:rPr>
          <w:rFonts w:ascii="Aptos Display" w:hAnsi="Aptos Display"/>
          <w:szCs w:val="22"/>
          <w:lang w:eastAsia="en-US"/>
        </w:rPr>
        <w:t xml:space="preserve"> aktivovaného kalou a směsí oleje a vody</w:t>
      </w:r>
      <w:r w:rsidR="000E19BF">
        <w:rPr>
          <w:rFonts w:ascii="Aptos Display" w:hAnsi="Aptos Display"/>
          <w:szCs w:val="22"/>
          <w:lang w:eastAsia="en-US"/>
        </w:rPr>
        <w:t>;</w:t>
      </w:r>
    </w:p>
    <w:p w14:paraId="38EC9F04" w14:textId="3B177B53"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strmá výkonnostní křivka</w:t>
      </w:r>
      <w:r w:rsidR="000E19BF">
        <w:rPr>
          <w:rFonts w:ascii="Aptos Display" w:hAnsi="Aptos Display"/>
          <w:szCs w:val="22"/>
          <w:lang w:eastAsia="en-US"/>
        </w:rPr>
        <w:t>;</w:t>
      </w:r>
    </w:p>
    <w:p w14:paraId="689D2B5A" w14:textId="0EE2FFE3"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vysoká účinnost</w:t>
      </w:r>
      <w:r w:rsidR="000E19BF">
        <w:rPr>
          <w:rFonts w:ascii="Aptos Display" w:hAnsi="Aptos Display"/>
          <w:szCs w:val="22"/>
          <w:lang w:eastAsia="en-US"/>
        </w:rPr>
        <w:t>;</w:t>
      </w:r>
    </w:p>
    <w:p w14:paraId="7094FFCC" w14:textId="357F6E0C"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skříň s vyměnitelným těsnícím kruhem</w:t>
      </w:r>
      <w:r w:rsidR="000E19BF">
        <w:rPr>
          <w:rFonts w:ascii="Aptos Display" w:hAnsi="Aptos Display"/>
          <w:szCs w:val="22"/>
          <w:lang w:eastAsia="en-US"/>
        </w:rPr>
        <w:t>;</w:t>
      </w:r>
    </w:p>
    <w:p w14:paraId="15F5258A" w14:textId="0D10F6D8"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společn</w:t>
      </w:r>
      <w:r w:rsidR="00F20CC2">
        <w:rPr>
          <w:rFonts w:ascii="Aptos Display" w:hAnsi="Aptos Display"/>
          <w:szCs w:val="22"/>
          <w:lang w:eastAsia="en-US"/>
        </w:rPr>
        <w:t>á</w:t>
      </w:r>
      <w:r w:rsidRPr="00EC0A0F">
        <w:rPr>
          <w:rFonts w:ascii="Aptos Display" w:hAnsi="Aptos Display"/>
          <w:szCs w:val="22"/>
          <w:lang w:eastAsia="en-US"/>
        </w:rPr>
        <w:t xml:space="preserve"> hřídel motoru / čerpadla uložen</w:t>
      </w:r>
      <w:r w:rsidR="00F20CC2">
        <w:rPr>
          <w:rFonts w:ascii="Aptos Display" w:hAnsi="Aptos Display"/>
          <w:szCs w:val="22"/>
          <w:lang w:eastAsia="en-US"/>
        </w:rPr>
        <w:t>á</w:t>
      </w:r>
      <w:r w:rsidRPr="00EC0A0F">
        <w:rPr>
          <w:rFonts w:ascii="Aptos Display" w:hAnsi="Aptos Display"/>
          <w:szCs w:val="22"/>
          <w:lang w:eastAsia="en-US"/>
        </w:rPr>
        <w:t xml:space="preserve"> ve valivých ložiscích mazaných mazivem, hřídel nesmí</w:t>
      </w:r>
      <w:r w:rsidR="00283518">
        <w:rPr>
          <w:rFonts w:ascii="Aptos Display" w:hAnsi="Aptos Display"/>
          <w:szCs w:val="22"/>
          <w:lang w:eastAsia="en-US"/>
        </w:rPr>
        <w:t xml:space="preserve"> </w:t>
      </w:r>
      <w:r w:rsidRPr="00EC0A0F">
        <w:rPr>
          <w:rFonts w:ascii="Aptos Display" w:hAnsi="Aptos Display"/>
          <w:szCs w:val="22"/>
          <w:lang w:eastAsia="en-US"/>
        </w:rPr>
        <w:t>být v kontaktu s čerpaným médiem</w:t>
      </w:r>
      <w:r w:rsidR="000E19BF">
        <w:rPr>
          <w:rFonts w:ascii="Aptos Display" w:hAnsi="Aptos Display"/>
          <w:szCs w:val="22"/>
          <w:lang w:eastAsia="en-US"/>
        </w:rPr>
        <w:t>;</w:t>
      </w:r>
    </w:p>
    <w:p w14:paraId="40B48DFD" w14:textId="43E95B37"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vodicí lišta pro spuštění / zvedání čerpadla</w:t>
      </w:r>
      <w:r w:rsidR="000E19BF">
        <w:rPr>
          <w:rFonts w:ascii="Aptos Display" w:hAnsi="Aptos Display"/>
          <w:szCs w:val="22"/>
          <w:lang w:eastAsia="en-US"/>
        </w:rPr>
        <w:t>;</w:t>
      </w:r>
    </w:p>
    <w:p w14:paraId="69B7FF4B" w14:textId="4407212B"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upevňovací prvky</w:t>
      </w:r>
      <w:r w:rsidR="000E19BF">
        <w:rPr>
          <w:rFonts w:ascii="Aptos Display" w:hAnsi="Aptos Display"/>
          <w:szCs w:val="22"/>
          <w:lang w:eastAsia="en-US"/>
        </w:rPr>
        <w:t>;</w:t>
      </w:r>
    </w:p>
    <w:p w14:paraId="52C9DF06" w14:textId="60904191" w:rsid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dvojitá mechanická ucpávka</w:t>
      </w:r>
      <w:r w:rsidR="000E19BF">
        <w:rPr>
          <w:rFonts w:ascii="Aptos Display" w:hAnsi="Aptos Display"/>
          <w:szCs w:val="22"/>
          <w:lang w:eastAsia="en-US"/>
        </w:rPr>
        <w:t>.</w:t>
      </w:r>
    </w:p>
    <w:p w14:paraId="257DCFE9" w14:textId="33E4848B" w:rsidR="00EC0A0F" w:rsidRPr="00283518" w:rsidRDefault="00EC0A0F" w:rsidP="001875BB">
      <w:pPr>
        <w:spacing w:after="120"/>
        <w:ind w:left="0"/>
        <w:jc w:val="both"/>
        <w:rPr>
          <w:rFonts w:ascii="Aptos Display" w:hAnsi="Aptos Display"/>
          <w:b/>
          <w:bCs/>
          <w:szCs w:val="22"/>
          <w:lang w:eastAsia="en-US"/>
        </w:rPr>
      </w:pPr>
      <w:r w:rsidRPr="00283518">
        <w:rPr>
          <w:rFonts w:ascii="Aptos Display" w:hAnsi="Aptos Display"/>
          <w:b/>
          <w:bCs/>
          <w:szCs w:val="22"/>
          <w:lang w:eastAsia="en-US"/>
        </w:rPr>
        <w:t>Odstředivé čerpadla vřetenového typu, suchá instalace obecně</w:t>
      </w:r>
    </w:p>
    <w:p w14:paraId="4F9781FE" w14:textId="28C0919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Vřetenové odstředivé čerpadlo musí být vhodné pro suchou instalaci a čerpání kapalin s</w:t>
      </w:r>
      <w:r w:rsidR="00013922">
        <w:rPr>
          <w:rFonts w:ascii="Aptos Display" w:hAnsi="Aptos Display"/>
          <w:szCs w:val="22"/>
          <w:lang w:eastAsia="en-US"/>
        </w:rPr>
        <w:t> </w:t>
      </w:r>
      <w:r w:rsidRPr="00EC0A0F">
        <w:rPr>
          <w:rFonts w:ascii="Aptos Display" w:hAnsi="Aptos Display"/>
          <w:szCs w:val="22"/>
          <w:lang w:eastAsia="en-US"/>
        </w:rPr>
        <w:t>dlouhými</w:t>
      </w:r>
      <w:r w:rsidR="00013922">
        <w:rPr>
          <w:rFonts w:ascii="Aptos Display" w:hAnsi="Aptos Display"/>
          <w:szCs w:val="22"/>
          <w:lang w:eastAsia="en-US"/>
        </w:rPr>
        <w:t xml:space="preserve"> </w:t>
      </w:r>
      <w:r w:rsidRPr="00EC0A0F">
        <w:rPr>
          <w:rFonts w:ascii="Aptos Display" w:hAnsi="Aptos Display"/>
          <w:szCs w:val="22"/>
          <w:lang w:eastAsia="en-US"/>
        </w:rPr>
        <w:t>vlákny a kapalin s vysokou koncentrací pevných látek. Čerpadlo musí mít následující vlastnosti:</w:t>
      </w:r>
    </w:p>
    <w:p w14:paraId="0262D594" w14:textId="3A28D835"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výkonnost vyšší než je skutečná potřeba, a to nejméně o 10%</w:t>
      </w:r>
      <w:r w:rsidR="00A45ECA">
        <w:rPr>
          <w:rFonts w:ascii="Aptos Display" w:hAnsi="Aptos Display"/>
          <w:szCs w:val="22"/>
          <w:lang w:eastAsia="en-US"/>
        </w:rPr>
        <w:t>;</w:t>
      </w:r>
    </w:p>
    <w:p w14:paraId="24A83C40" w14:textId="4BFB4052"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oběžné kolo s širokými, volnými průtokovými cestami, které zajistí neucpávání</w:t>
      </w:r>
      <w:r w:rsidR="00A45ECA">
        <w:rPr>
          <w:rFonts w:ascii="Aptos Display" w:hAnsi="Aptos Display"/>
          <w:szCs w:val="22"/>
          <w:lang w:eastAsia="en-US"/>
        </w:rPr>
        <w:t>;</w:t>
      </w:r>
    </w:p>
    <w:p w14:paraId="0319554F" w14:textId="155FA4C4" w:rsidR="00EC0A0F" w:rsidRPr="00EC0A0F" w:rsidRDefault="00EC0A0F" w:rsidP="00C42042">
      <w:pPr>
        <w:pStyle w:val="Odstavecseseznamem"/>
        <w:numPr>
          <w:ilvl w:val="2"/>
          <w:numId w:val="42"/>
        </w:numPr>
        <w:spacing w:after="120"/>
        <w:jc w:val="both"/>
        <w:rPr>
          <w:rFonts w:ascii="Aptos Display" w:hAnsi="Aptos Display"/>
          <w:szCs w:val="22"/>
          <w:lang w:eastAsia="en-US"/>
        </w:rPr>
      </w:pPr>
      <w:proofErr w:type="spellStart"/>
      <w:r w:rsidRPr="00EC0A0F">
        <w:rPr>
          <w:rFonts w:ascii="Aptos Display" w:hAnsi="Aptos Display"/>
          <w:szCs w:val="22"/>
          <w:lang w:eastAsia="en-US"/>
        </w:rPr>
        <w:t>čerpatelnost</w:t>
      </w:r>
      <w:proofErr w:type="spellEnd"/>
      <w:r w:rsidRPr="00EC0A0F">
        <w:rPr>
          <w:rFonts w:ascii="Aptos Display" w:hAnsi="Aptos Display"/>
          <w:szCs w:val="22"/>
          <w:lang w:eastAsia="en-US"/>
        </w:rPr>
        <w:t xml:space="preserve"> aktivovaného kalou a směsí oleje a vody</w:t>
      </w:r>
      <w:r w:rsidR="00A45ECA">
        <w:rPr>
          <w:rFonts w:ascii="Aptos Display" w:hAnsi="Aptos Display"/>
          <w:szCs w:val="22"/>
          <w:lang w:eastAsia="en-US"/>
        </w:rPr>
        <w:t>;</w:t>
      </w:r>
    </w:p>
    <w:p w14:paraId="7DEA5EE2" w14:textId="1140B392"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strmá výkonnostní křivka</w:t>
      </w:r>
      <w:r w:rsidR="00A45ECA">
        <w:rPr>
          <w:rFonts w:ascii="Aptos Display" w:hAnsi="Aptos Display"/>
          <w:szCs w:val="22"/>
          <w:lang w:eastAsia="en-US"/>
        </w:rPr>
        <w:t>;</w:t>
      </w:r>
    </w:p>
    <w:p w14:paraId="2347043C" w14:textId="7A35A823"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vysoká účinnost</w:t>
      </w:r>
      <w:r w:rsidR="00A45ECA">
        <w:rPr>
          <w:rFonts w:ascii="Aptos Display" w:hAnsi="Aptos Display"/>
          <w:szCs w:val="22"/>
          <w:lang w:eastAsia="en-US"/>
        </w:rPr>
        <w:t>;</w:t>
      </w:r>
    </w:p>
    <w:p w14:paraId="767A2D36" w14:textId="778042D5"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skříň s vyměnitelným těsnícím kruhem</w:t>
      </w:r>
      <w:r w:rsidR="00A45ECA">
        <w:rPr>
          <w:rFonts w:ascii="Aptos Display" w:hAnsi="Aptos Display"/>
          <w:szCs w:val="22"/>
          <w:lang w:eastAsia="en-US"/>
        </w:rPr>
        <w:t>;</w:t>
      </w:r>
    </w:p>
    <w:p w14:paraId="48257265" w14:textId="0E90CE35"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čerpadlo a motor na společném základním rámu</w:t>
      </w:r>
      <w:r w:rsidR="00A45ECA">
        <w:rPr>
          <w:rFonts w:ascii="Aptos Display" w:hAnsi="Aptos Display"/>
          <w:szCs w:val="22"/>
          <w:lang w:eastAsia="en-US"/>
        </w:rPr>
        <w:t>;</w:t>
      </w:r>
    </w:p>
    <w:p w14:paraId="5FA2573E" w14:textId="64437F39"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hřídel čerpadla uložená ve valivých ložiscích mazaných tukem</w:t>
      </w:r>
      <w:r w:rsidR="00A45ECA">
        <w:rPr>
          <w:rFonts w:ascii="Aptos Display" w:hAnsi="Aptos Display"/>
          <w:szCs w:val="22"/>
          <w:lang w:eastAsia="en-US"/>
        </w:rPr>
        <w:t>;</w:t>
      </w:r>
    </w:p>
    <w:p w14:paraId="668AF77B" w14:textId="746C5639" w:rsidR="00283518" w:rsidRPr="00A45ECA" w:rsidRDefault="00EC0A0F" w:rsidP="00A45ECA">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dvojitá mechanická ucpávka</w:t>
      </w:r>
      <w:r w:rsidR="00A45ECA">
        <w:rPr>
          <w:rFonts w:ascii="Aptos Display" w:hAnsi="Aptos Display"/>
          <w:szCs w:val="22"/>
          <w:lang w:eastAsia="en-US"/>
        </w:rPr>
        <w:t>.</w:t>
      </w:r>
    </w:p>
    <w:p w14:paraId="55BB92F7" w14:textId="750E1CBD" w:rsidR="00EC0A0F" w:rsidRPr="00EC0A0F" w:rsidRDefault="00EC0A0F" w:rsidP="00013922">
      <w:pPr>
        <w:ind w:left="0"/>
        <w:jc w:val="both"/>
        <w:rPr>
          <w:rFonts w:ascii="Aptos Display" w:hAnsi="Aptos Display"/>
          <w:szCs w:val="22"/>
          <w:lang w:eastAsia="en-US"/>
        </w:rPr>
      </w:pPr>
      <w:r w:rsidRPr="00EC0A0F">
        <w:rPr>
          <w:rFonts w:ascii="Aptos Display" w:hAnsi="Aptos Display"/>
          <w:szCs w:val="22"/>
          <w:lang w:eastAsia="en-US"/>
        </w:rPr>
        <w:lastRenderedPageBreak/>
        <w:t>Pohony</w:t>
      </w:r>
      <w:r w:rsidR="00013922">
        <w:rPr>
          <w:rFonts w:ascii="Aptos Display" w:hAnsi="Aptos Display"/>
          <w:szCs w:val="22"/>
          <w:lang w:eastAsia="en-US"/>
        </w:rPr>
        <w:t>, p</w:t>
      </w:r>
      <w:r w:rsidRPr="00EC0A0F">
        <w:rPr>
          <w:rFonts w:ascii="Aptos Display" w:hAnsi="Aptos Display"/>
          <w:szCs w:val="22"/>
          <w:lang w:eastAsia="en-US"/>
        </w:rPr>
        <w:t>ohonná jednotka musí mít následující vlastnosti:</w:t>
      </w:r>
    </w:p>
    <w:p w14:paraId="1801FC54" w14:textId="75DD5D70"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suchý třífázový asynchronní motor</w:t>
      </w:r>
      <w:r w:rsidR="00A45ECA">
        <w:rPr>
          <w:rFonts w:ascii="Aptos Display" w:hAnsi="Aptos Display"/>
          <w:szCs w:val="22"/>
          <w:lang w:eastAsia="en-US"/>
        </w:rPr>
        <w:t>;</w:t>
      </w:r>
    </w:p>
    <w:p w14:paraId="1F39D9E4" w14:textId="3CDFA14C"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typ krytí IP 54</w:t>
      </w:r>
      <w:r w:rsidR="00A45ECA">
        <w:rPr>
          <w:rFonts w:ascii="Aptos Display" w:hAnsi="Aptos Display"/>
          <w:szCs w:val="22"/>
          <w:lang w:eastAsia="en-US"/>
        </w:rPr>
        <w:t>;</w:t>
      </w:r>
    </w:p>
    <w:p w14:paraId="0968BC39" w14:textId="121EABED"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izolační třída F</w:t>
      </w:r>
      <w:r w:rsidR="00A45ECA">
        <w:rPr>
          <w:rFonts w:ascii="Aptos Display" w:hAnsi="Aptos Display"/>
          <w:szCs w:val="22"/>
          <w:lang w:eastAsia="en-US"/>
        </w:rPr>
        <w:t>;</w:t>
      </w:r>
    </w:p>
    <w:p w14:paraId="1209999F" w14:textId="15CE0678" w:rsid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teplotní snímače v cívce pro ochranu motoru</w:t>
      </w:r>
      <w:r w:rsidR="00A45ECA">
        <w:rPr>
          <w:rFonts w:ascii="Aptos Display" w:hAnsi="Aptos Display"/>
          <w:szCs w:val="22"/>
          <w:lang w:eastAsia="en-US"/>
        </w:rPr>
        <w:t>.</w:t>
      </w:r>
    </w:p>
    <w:p w14:paraId="1557241C" w14:textId="10B87386" w:rsidR="00EC0A0F" w:rsidRPr="00C42042" w:rsidRDefault="00EC0A0F" w:rsidP="001875BB">
      <w:pPr>
        <w:spacing w:after="120"/>
        <w:ind w:left="0"/>
        <w:jc w:val="both"/>
        <w:rPr>
          <w:rFonts w:ascii="Aptos Display" w:hAnsi="Aptos Display"/>
          <w:b/>
          <w:bCs/>
          <w:szCs w:val="22"/>
          <w:lang w:eastAsia="en-US"/>
        </w:rPr>
      </w:pPr>
      <w:r w:rsidRPr="00C42042">
        <w:rPr>
          <w:rFonts w:ascii="Aptos Display" w:hAnsi="Aptos Display"/>
          <w:b/>
          <w:bCs/>
          <w:szCs w:val="22"/>
          <w:lang w:eastAsia="en-US"/>
        </w:rPr>
        <w:t>Objemová čerpadla (excentrická vřetenová čerpadla), obecně</w:t>
      </w:r>
    </w:p>
    <w:p w14:paraId="4B10F441" w14:textId="77777777" w:rsidR="00EC0A0F" w:rsidRPr="00EC0A0F" w:rsidRDefault="00EC0A0F" w:rsidP="005C7962">
      <w:pPr>
        <w:ind w:left="0"/>
        <w:jc w:val="both"/>
        <w:rPr>
          <w:rFonts w:ascii="Aptos Display" w:hAnsi="Aptos Display"/>
          <w:szCs w:val="22"/>
          <w:lang w:eastAsia="en-US"/>
        </w:rPr>
      </w:pPr>
      <w:r w:rsidRPr="00EC0A0F">
        <w:rPr>
          <w:rFonts w:ascii="Aptos Display" w:hAnsi="Aptos Display"/>
          <w:szCs w:val="22"/>
          <w:lang w:eastAsia="en-US"/>
        </w:rPr>
        <w:t>Excentrické čerpadlo pro dopravu kalů má následující vlastnosti:</w:t>
      </w:r>
    </w:p>
    <w:p w14:paraId="64773049" w14:textId="45C11B50"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samonasávací, rotační, bez zpětných klapek</w:t>
      </w:r>
      <w:r w:rsidR="004D1F63">
        <w:rPr>
          <w:rFonts w:ascii="Aptos Display" w:hAnsi="Aptos Display"/>
          <w:szCs w:val="22"/>
          <w:lang w:eastAsia="en-US"/>
        </w:rPr>
        <w:t>;</w:t>
      </w:r>
    </w:p>
    <w:p w14:paraId="4B845615" w14:textId="1C41AF1F"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směr otáčení je reverzibilní</w:t>
      </w:r>
      <w:r w:rsidR="004D1F63">
        <w:rPr>
          <w:rFonts w:ascii="Aptos Display" w:hAnsi="Aptos Display"/>
          <w:szCs w:val="22"/>
          <w:lang w:eastAsia="en-US"/>
        </w:rPr>
        <w:t>;</w:t>
      </w:r>
    </w:p>
    <w:p w14:paraId="2EE73D3F" w14:textId="1EE7F0AF"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sací komora s odvzdušňovacími a proplachovacími armaturami</w:t>
      </w:r>
      <w:r w:rsidR="004D1F63">
        <w:rPr>
          <w:rFonts w:ascii="Aptos Display" w:hAnsi="Aptos Display"/>
          <w:szCs w:val="22"/>
          <w:lang w:eastAsia="en-US"/>
        </w:rPr>
        <w:t>;</w:t>
      </w:r>
    </w:p>
    <w:p w14:paraId="782556A7" w14:textId="43093ACC"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výkonnost vyšší než je skutečná potřeba, a to nejméně o 10 %</w:t>
      </w:r>
      <w:r w:rsidR="004D1F63">
        <w:rPr>
          <w:rFonts w:ascii="Aptos Display" w:hAnsi="Aptos Display"/>
          <w:szCs w:val="22"/>
          <w:lang w:eastAsia="en-US"/>
        </w:rPr>
        <w:t>;</w:t>
      </w:r>
    </w:p>
    <w:p w14:paraId="71E98544" w14:textId="54217A0D" w:rsid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valivá ložiska s mazáním tukem a/nebo olejem</w:t>
      </w:r>
      <w:r w:rsidR="004D1F63">
        <w:rPr>
          <w:rFonts w:ascii="Aptos Display" w:hAnsi="Aptos Display"/>
          <w:szCs w:val="22"/>
          <w:lang w:eastAsia="en-US"/>
        </w:rPr>
        <w:t>;</w:t>
      </w:r>
    </w:p>
    <w:p w14:paraId="69FE9712" w14:textId="23542BAD"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hřídel v místě ucpávky s povrchovou úpravou pro zajištění odolnosti proti opotřebení nebo</w:t>
      </w:r>
      <w:r w:rsidR="00C42042">
        <w:rPr>
          <w:rFonts w:ascii="Aptos Display" w:hAnsi="Aptos Display"/>
          <w:szCs w:val="22"/>
          <w:lang w:eastAsia="en-US"/>
        </w:rPr>
        <w:t xml:space="preserve"> </w:t>
      </w:r>
      <w:r w:rsidRPr="00EC0A0F">
        <w:rPr>
          <w:rFonts w:ascii="Aptos Display" w:hAnsi="Aptos Display"/>
          <w:szCs w:val="22"/>
          <w:lang w:eastAsia="en-US"/>
        </w:rPr>
        <w:t>s vyměnitelným pouzdrem</w:t>
      </w:r>
      <w:r w:rsidR="004D1F63">
        <w:rPr>
          <w:rFonts w:ascii="Aptos Display" w:hAnsi="Aptos Display"/>
          <w:szCs w:val="22"/>
          <w:lang w:eastAsia="en-US"/>
        </w:rPr>
        <w:t>;</w:t>
      </w:r>
    </w:p>
    <w:p w14:paraId="66F6741E" w14:textId="6F1C555A"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senzor na straně sání k zabránění chodu na prázdno</w:t>
      </w:r>
      <w:r w:rsidR="004D1F63">
        <w:rPr>
          <w:rFonts w:ascii="Aptos Display" w:hAnsi="Aptos Display"/>
          <w:szCs w:val="22"/>
          <w:lang w:eastAsia="en-US"/>
        </w:rPr>
        <w:t>;</w:t>
      </w:r>
    </w:p>
    <w:p w14:paraId="17D186EE" w14:textId="2D033ECE"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tlakový spínač na výtlačné straně</w:t>
      </w:r>
      <w:r w:rsidR="004D1F63">
        <w:rPr>
          <w:rFonts w:ascii="Aptos Display" w:hAnsi="Aptos Display"/>
          <w:szCs w:val="22"/>
          <w:lang w:eastAsia="en-US"/>
        </w:rPr>
        <w:t>;</w:t>
      </w:r>
    </w:p>
    <w:p w14:paraId="5C321EBE" w14:textId="29172DC5"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čerpadlo a motor budou namontovány na společném základním rámu spolu se spojkou</w:t>
      </w:r>
    </w:p>
    <w:p w14:paraId="09D24767" w14:textId="708D27E5"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bude dodán veškerý upevňovací materiál</w:t>
      </w:r>
      <w:r w:rsidR="004D1F63">
        <w:rPr>
          <w:rFonts w:ascii="Aptos Display" w:hAnsi="Aptos Display"/>
          <w:szCs w:val="22"/>
          <w:lang w:eastAsia="en-US"/>
        </w:rPr>
        <w:t>;</w:t>
      </w:r>
    </w:p>
    <w:p w14:paraId="0F1D9A2F" w14:textId="4145CDDA"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čepové/kulové spoje spojující pohon a rotor, s celoživotní náplní maziva; plynotěsné a vodotěsné</w:t>
      </w:r>
      <w:r w:rsidR="00C42042">
        <w:rPr>
          <w:rFonts w:ascii="Aptos Display" w:hAnsi="Aptos Display"/>
          <w:szCs w:val="22"/>
          <w:lang w:eastAsia="en-US"/>
        </w:rPr>
        <w:t xml:space="preserve"> </w:t>
      </w:r>
      <w:r w:rsidRPr="00EC0A0F">
        <w:rPr>
          <w:rFonts w:ascii="Aptos Display" w:hAnsi="Aptos Display"/>
          <w:szCs w:val="22"/>
          <w:lang w:eastAsia="en-US"/>
        </w:rPr>
        <w:t>utěsnění.</w:t>
      </w:r>
    </w:p>
    <w:p w14:paraId="01D8DBB6" w14:textId="273EEDC9" w:rsidR="00EC0A0F" w:rsidRPr="00EC0A0F" w:rsidRDefault="00EC0A0F" w:rsidP="005C7962">
      <w:pPr>
        <w:ind w:left="0"/>
        <w:jc w:val="both"/>
        <w:rPr>
          <w:rFonts w:ascii="Aptos Display" w:hAnsi="Aptos Display"/>
          <w:szCs w:val="22"/>
          <w:lang w:eastAsia="en-US"/>
        </w:rPr>
      </w:pPr>
      <w:r w:rsidRPr="00EC0A0F">
        <w:rPr>
          <w:rFonts w:ascii="Aptos Display" w:hAnsi="Aptos Display"/>
          <w:szCs w:val="22"/>
          <w:lang w:eastAsia="en-US"/>
        </w:rPr>
        <w:t>Pohony</w:t>
      </w:r>
      <w:r w:rsidR="00C42042">
        <w:rPr>
          <w:rFonts w:ascii="Aptos Display" w:hAnsi="Aptos Display"/>
          <w:szCs w:val="22"/>
          <w:lang w:eastAsia="en-US"/>
        </w:rPr>
        <w:t>, h</w:t>
      </w:r>
      <w:r w:rsidRPr="00EC0A0F">
        <w:rPr>
          <w:rFonts w:ascii="Aptos Display" w:hAnsi="Aptos Display"/>
          <w:szCs w:val="22"/>
          <w:lang w:eastAsia="en-US"/>
        </w:rPr>
        <w:t>nací jednotka musí mít následující vlastnosti:</w:t>
      </w:r>
    </w:p>
    <w:p w14:paraId="77719986" w14:textId="3EFFB01A"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třífázový asynchronní motor</w:t>
      </w:r>
      <w:r w:rsidR="003A2C4C">
        <w:rPr>
          <w:rFonts w:ascii="Aptos Display" w:hAnsi="Aptos Display"/>
          <w:szCs w:val="22"/>
          <w:lang w:eastAsia="en-US"/>
        </w:rPr>
        <w:t>;</w:t>
      </w:r>
    </w:p>
    <w:p w14:paraId="5C1BA3AA" w14:textId="72139BA7"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typ krytí IP 54</w:t>
      </w:r>
      <w:r w:rsidR="003A2C4C">
        <w:rPr>
          <w:rFonts w:ascii="Aptos Display" w:hAnsi="Aptos Display"/>
          <w:szCs w:val="22"/>
          <w:lang w:eastAsia="en-US"/>
        </w:rPr>
        <w:t>;</w:t>
      </w:r>
    </w:p>
    <w:p w14:paraId="2B629696" w14:textId="4818B2D6" w:rsidR="00EC0A0F" w:rsidRP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izolační třída F</w:t>
      </w:r>
      <w:r w:rsidR="003A2C4C">
        <w:rPr>
          <w:rFonts w:ascii="Aptos Display" w:hAnsi="Aptos Display"/>
          <w:szCs w:val="22"/>
          <w:lang w:eastAsia="en-US"/>
        </w:rPr>
        <w:t>;</w:t>
      </w:r>
    </w:p>
    <w:p w14:paraId="22E59709" w14:textId="76919AF9" w:rsidR="00EC0A0F" w:rsidRDefault="00EC0A0F" w:rsidP="00C42042">
      <w:pPr>
        <w:pStyle w:val="Odstavecseseznamem"/>
        <w:numPr>
          <w:ilvl w:val="2"/>
          <w:numId w:val="42"/>
        </w:numPr>
        <w:spacing w:after="120"/>
        <w:jc w:val="both"/>
        <w:rPr>
          <w:rFonts w:ascii="Aptos Display" w:hAnsi="Aptos Display"/>
          <w:szCs w:val="22"/>
          <w:lang w:eastAsia="en-US"/>
        </w:rPr>
      </w:pPr>
      <w:r w:rsidRPr="00EC0A0F">
        <w:rPr>
          <w:rFonts w:ascii="Aptos Display" w:hAnsi="Aptos Display"/>
          <w:szCs w:val="22"/>
          <w:lang w:eastAsia="en-US"/>
        </w:rPr>
        <w:t>termoelektrický článek v cívce pro ochranu motoru</w:t>
      </w:r>
      <w:r w:rsidR="003A2C4C">
        <w:rPr>
          <w:rFonts w:ascii="Aptos Display" w:hAnsi="Aptos Display"/>
          <w:szCs w:val="22"/>
          <w:lang w:eastAsia="en-US"/>
        </w:rPr>
        <w:t>.</w:t>
      </w:r>
    </w:p>
    <w:p w14:paraId="32CD59C3" w14:textId="77777777" w:rsidR="00EC0A0F" w:rsidRDefault="00EC0A0F" w:rsidP="001875BB">
      <w:pPr>
        <w:spacing w:after="120"/>
        <w:ind w:left="0"/>
        <w:jc w:val="both"/>
        <w:rPr>
          <w:rFonts w:ascii="Aptos Display" w:hAnsi="Aptos Display"/>
          <w:szCs w:val="22"/>
          <w:lang w:eastAsia="en-US"/>
        </w:rPr>
      </w:pPr>
    </w:p>
    <w:p w14:paraId="159B5A00" w14:textId="77777777" w:rsidR="00EC0A0F" w:rsidRPr="00283518" w:rsidRDefault="00EC0A0F" w:rsidP="00283518">
      <w:pPr>
        <w:pStyle w:val="Nadpis2"/>
        <w:rPr>
          <w:rFonts w:ascii="Aptos Display" w:hAnsi="Aptos Display"/>
          <w:sz w:val="22"/>
          <w:szCs w:val="22"/>
        </w:rPr>
      </w:pPr>
      <w:bookmarkStart w:id="11" w:name="_Toc213751881"/>
      <w:r w:rsidRPr="00283518">
        <w:rPr>
          <w:rFonts w:ascii="Aptos Display" w:hAnsi="Aptos Display"/>
          <w:sz w:val="22"/>
          <w:szCs w:val="22"/>
        </w:rPr>
        <w:t>Elektroinstalace</w:t>
      </w:r>
      <w:bookmarkEnd w:id="11"/>
    </w:p>
    <w:p w14:paraId="03D86601" w14:textId="3A281BC1" w:rsidR="00EC0A0F" w:rsidRPr="00283518" w:rsidRDefault="00EC0A0F" w:rsidP="00283518">
      <w:pPr>
        <w:pStyle w:val="Odstavecseseznamem"/>
        <w:numPr>
          <w:ilvl w:val="2"/>
          <w:numId w:val="16"/>
        </w:numPr>
        <w:spacing w:after="120"/>
        <w:contextualSpacing w:val="0"/>
        <w:jc w:val="both"/>
        <w:rPr>
          <w:rFonts w:ascii="Aptos Display" w:hAnsi="Aptos Display"/>
          <w:b/>
          <w:bCs/>
          <w:szCs w:val="22"/>
          <w:lang w:eastAsia="en-US"/>
        </w:rPr>
      </w:pPr>
      <w:r w:rsidRPr="00283518">
        <w:rPr>
          <w:rFonts w:ascii="Aptos Display" w:hAnsi="Aptos Display"/>
          <w:b/>
          <w:bCs/>
          <w:szCs w:val="22"/>
          <w:lang w:eastAsia="en-US"/>
        </w:rPr>
        <w:t>Obecně</w:t>
      </w:r>
    </w:p>
    <w:p w14:paraId="1E2AC2F4" w14:textId="236D79B6"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Níže jsou uvedeny minimální požadavky na elektroinstalace v rámci </w:t>
      </w:r>
      <w:r w:rsidR="003D72EC">
        <w:rPr>
          <w:rFonts w:ascii="Aptos Display" w:hAnsi="Aptos Display"/>
          <w:szCs w:val="22"/>
          <w:lang w:eastAsia="en-US"/>
        </w:rPr>
        <w:t>biologické aktivační linky</w:t>
      </w:r>
      <w:r w:rsidRPr="00EC0A0F">
        <w:rPr>
          <w:rFonts w:ascii="Aptos Display" w:hAnsi="Aptos Display"/>
          <w:szCs w:val="22"/>
          <w:lang w:eastAsia="en-US"/>
        </w:rPr>
        <w:t xml:space="preserve"> </w:t>
      </w:r>
      <w:r w:rsidR="003D72EC">
        <w:rPr>
          <w:rFonts w:ascii="Aptos Display" w:hAnsi="Aptos Display"/>
          <w:szCs w:val="22"/>
          <w:lang w:eastAsia="en-US"/>
        </w:rPr>
        <w:t>na</w:t>
      </w:r>
      <w:r w:rsidRPr="00EC0A0F">
        <w:rPr>
          <w:rFonts w:ascii="Aptos Display" w:hAnsi="Aptos Display"/>
          <w:szCs w:val="22"/>
          <w:lang w:eastAsia="en-US"/>
        </w:rPr>
        <w:t xml:space="preserve"> ČOV</w:t>
      </w:r>
      <w:r w:rsidR="003D72EC">
        <w:rPr>
          <w:rFonts w:ascii="Aptos Display" w:hAnsi="Aptos Display"/>
          <w:szCs w:val="22"/>
          <w:lang w:eastAsia="en-US"/>
        </w:rPr>
        <w:t xml:space="preserve"> Ivančice</w:t>
      </w:r>
      <w:r w:rsidRPr="00EC0A0F">
        <w:rPr>
          <w:rFonts w:ascii="Aptos Display" w:hAnsi="Aptos Display"/>
          <w:szCs w:val="22"/>
          <w:lang w:eastAsia="en-US"/>
        </w:rPr>
        <w:t>. Pokud není v těchto požadavcích uvedeno, musí veškerá zařízení splňovat po</w:t>
      </w:r>
      <w:r w:rsidR="003D72EC">
        <w:rPr>
          <w:rFonts w:ascii="Aptos Display" w:hAnsi="Aptos Display"/>
          <w:szCs w:val="22"/>
          <w:lang w:eastAsia="en-US"/>
        </w:rPr>
        <w:t xml:space="preserve"> </w:t>
      </w:r>
      <w:r w:rsidRPr="00EC0A0F">
        <w:rPr>
          <w:rFonts w:ascii="Aptos Display" w:hAnsi="Aptos Display"/>
          <w:szCs w:val="22"/>
          <w:lang w:eastAsia="en-US"/>
        </w:rPr>
        <w:t>dokončení díla příslušné normy a předpisy v platném znění.</w:t>
      </w:r>
    </w:p>
    <w:p w14:paraId="5D3B4567" w14:textId="18672A89" w:rsidR="00EC0A0F" w:rsidRPr="003D72EC" w:rsidRDefault="00EC0A0F" w:rsidP="003D72EC">
      <w:pPr>
        <w:pStyle w:val="Odstavecseseznamem"/>
        <w:numPr>
          <w:ilvl w:val="2"/>
          <w:numId w:val="16"/>
        </w:numPr>
        <w:spacing w:after="120"/>
        <w:contextualSpacing w:val="0"/>
        <w:jc w:val="both"/>
        <w:rPr>
          <w:rFonts w:ascii="Aptos Display" w:hAnsi="Aptos Display"/>
          <w:b/>
          <w:bCs/>
          <w:szCs w:val="22"/>
          <w:lang w:eastAsia="en-US"/>
        </w:rPr>
      </w:pPr>
      <w:r w:rsidRPr="003D72EC">
        <w:rPr>
          <w:rFonts w:ascii="Aptos Display" w:hAnsi="Aptos Display"/>
          <w:b/>
          <w:bCs/>
          <w:szCs w:val="22"/>
          <w:lang w:eastAsia="en-US"/>
        </w:rPr>
        <w:t>Stupeň ochrany</w:t>
      </w:r>
    </w:p>
    <w:p w14:paraId="1A0ECC3C" w14:textId="110607DE" w:rsidR="00EC0A0F" w:rsidRPr="00EC0A0F" w:rsidRDefault="00EC0A0F" w:rsidP="003D72EC">
      <w:pPr>
        <w:ind w:left="0"/>
        <w:jc w:val="both"/>
        <w:rPr>
          <w:rFonts w:ascii="Aptos Display" w:hAnsi="Aptos Display"/>
          <w:szCs w:val="22"/>
          <w:lang w:eastAsia="en-US"/>
        </w:rPr>
      </w:pPr>
      <w:r w:rsidRPr="00EC0A0F">
        <w:rPr>
          <w:rFonts w:ascii="Aptos Display" w:hAnsi="Aptos Display"/>
          <w:szCs w:val="22"/>
          <w:lang w:eastAsia="en-US"/>
        </w:rPr>
        <w:t>Všechny svorkovnice, skříně, svítidla apod. musí mít stupeň ochrany krytím podle IEC 144, a to</w:t>
      </w:r>
      <w:r w:rsidR="003D72EC">
        <w:rPr>
          <w:rFonts w:ascii="Aptos Display" w:hAnsi="Aptos Display"/>
          <w:szCs w:val="22"/>
          <w:lang w:eastAsia="en-US"/>
        </w:rPr>
        <w:t xml:space="preserve"> </w:t>
      </w:r>
      <w:r w:rsidRPr="00EC0A0F">
        <w:rPr>
          <w:rFonts w:ascii="Aptos Display" w:hAnsi="Aptos Display"/>
          <w:szCs w:val="22"/>
          <w:lang w:eastAsia="en-US"/>
        </w:rPr>
        <w:t>následovně:</w:t>
      </w:r>
    </w:p>
    <w:p w14:paraId="44BDD584" w14:textId="3AE74E82" w:rsidR="00EC0A0F" w:rsidRPr="00EC0A0F" w:rsidRDefault="003D72EC" w:rsidP="003D72EC">
      <w:pPr>
        <w:pStyle w:val="Odstavecseseznamem"/>
        <w:numPr>
          <w:ilvl w:val="2"/>
          <w:numId w:val="42"/>
        </w:numPr>
        <w:spacing w:after="120"/>
        <w:jc w:val="both"/>
        <w:rPr>
          <w:rFonts w:ascii="Aptos Display" w:hAnsi="Aptos Display"/>
          <w:szCs w:val="22"/>
          <w:lang w:eastAsia="en-US"/>
        </w:rPr>
      </w:pPr>
      <w:r>
        <w:rPr>
          <w:rFonts w:ascii="Aptos Display" w:hAnsi="Aptos Display"/>
          <w:szCs w:val="22"/>
          <w:lang w:eastAsia="en-US"/>
        </w:rPr>
        <w:t>p</w:t>
      </w:r>
      <w:r w:rsidR="00EC0A0F" w:rsidRPr="00EC0A0F">
        <w:rPr>
          <w:rFonts w:ascii="Aptos Display" w:hAnsi="Aptos Display"/>
          <w:szCs w:val="22"/>
          <w:lang w:eastAsia="en-US"/>
        </w:rPr>
        <w:t>anely IP54</w:t>
      </w:r>
      <w:r>
        <w:rPr>
          <w:rFonts w:ascii="Aptos Display" w:hAnsi="Aptos Display"/>
          <w:szCs w:val="22"/>
          <w:lang w:eastAsia="en-US"/>
        </w:rPr>
        <w:t>;</w:t>
      </w:r>
    </w:p>
    <w:p w14:paraId="41B4F9E0" w14:textId="76AA5359" w:rsidR="00EC0A0F" w:rsidRPr="00EC0A0F" w:rsidRDefault="003D72EC" w:rsidP="003D72EC">
      <w:pPr>
        <w:pStyle w:val="Odstavecseseznamem"/>
        <w:numPr>
          <w:ilvl w:val="2"/>
          <w:numId w:val="42"/>
        </w:numPr>
        <w:spacing w:after="120"/>
        <w:jc w:val="both"/>
        <w:rPr>
          <w:rFonts w:ascii="Aptos Display" w:hAnsi="Aptos Display"/>
          <w:szCs w:val="22"/>
          <w:lang w:eastAsia="en-US"/>
        </w:rPr>
      </w:pPr>
      <w:r>
        <w:rPr>
          <w:rFonts w:ascii="Aptos Display" w:hAnsi="Aptos Display"/>
          <w:szCs w:val="22"/>
          <w:lang w:eastAsia="en-US"/>
        </w:rPr>
        <w:t>o</w:t>
      </w:r>
      <w:r w:rsidR="00EC0A0F" w:rsidRPr="00EC0A0F">
        <w:rPr>
          <w:rFonts w:ascii="Aptos Display" w:hAnsi="Aptos Display"/>
          <w:szCs w:val="22"/>
          <w:lang w:eastAsia="en-US"/>
        </w:rPr>
        <w:t>statní materiál IP55</w:t>
      </w:r>
      <w:r>
        <w:rPr>
          <w:rFonts w:ascii="Aptos Display" w:hAnsi="Aptos Display"/>
          <w:szCs w:val="22"/>
          <w:lang w:eastAsia="en-US"/>
        </w:rPr>
        <w:t>;</w:t>
      </w:r>
    </w:p>
    <w:p w14:paraId="11795A01" w14:textId="32A157BA" w:rsidR="00EC0A0F" w:rsidRDefault="003D72EC" w:rsidP="008813D8">
      <w:pPr>
        <w:pStyle w:val="Odstavecseseznamem"/>
        <w:numPr>
          <w:ilvl w:val="2"/>
          <w:numId w:val="42"/>
        </w:numPr>
        <w:spacing w:after="120"/>
        <w:ind w:left="714" w:hanging="357"/>
        <w:contextualSpacing w:val="0"/>
        <w:jc w:val="both"/>
        <w:rPr>
          <w:rFonts w:ascii="Aptos Display" w:hAnsi="Aptos Display"/>
          <w:szCs w:val="22"/>
          <w:lang w:eastAsia="en-US"/>
        </w:rPr>
      </w:pPr>
      <w:r>
        <w:rPr>
          <w:rFonts w:ascii="Aptos Display" w:hAnsi="Aptos Display"/>
          <w:szCs w:val="22"/>
          <w:lang w:eastAsia="en-US"/>
        </w:rPr>
        <w:t>d</w:t>
      </w:r>
      <w:r w:rsidR="00EC0A0F" w:rsidRPr="00EC0A0F">
        <w:rPr>
          <w:rFonts w:ascii="Aptos Display" w:hAnsi="Aptos Display"/>
          <w:szCs w:val="22"/>
          <w:lang w:eastAsia="en-US"/>
        </w:rPr>
        <w:t>alší požadavky jsou uvedeny v příslušných kapitolách.</w:t>
      </w:r>
    </w:p>
    <w:p w14:paraId="75BA89D4" w14:textId="31E40EAF" w:rsidR="00EC0A0F" w:rsidRPr="003D72EC" w:rsidRDefault="00EC0A0F" w:rsidP="003D72EC">
      <w:pPr>
        <w:pStyle w:val="Odstavecseseznamem"/>
        <w:numPr>
          <w:ilvl w:val="2"/>
          <w:numId w:val="16"/>
        </w:numPr>
        <w:spacing w:after="120"/>
        <w:contextualSpacing w:val="0"/>
        <w:jc w:val="both"/>
        <w:rPr>
          <w:rFonts w:ascii="Aptos Display" w:hAnsi="Aptos Display"/>
          <w:b/>
          <w:bCs/>
          <w:szCs w:val="22"/>
          <w:lang w:eastAsia="en-US"/>
        </w:rPr>
      </w:pPr>
      <w:r w:rsidRPr="003D72EC">
        <w:rPr>
          <w:rFonts w:ascii="Aptos Display" w:hAnsi="Aptos Display"/>
          <w:b/>
          <w:bCs/>
          <w:szCs w:val="22"/>
          <w:lang w:eastAsia="en-US"/>
        </w:rPr>
        <w:t>Značení</w:t>
      </w:r>
    </w:p>
    <w:p w14:paraId="7F05571B" w14:textId="72406BD5"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Každé zařízení musí být vybavena popisným štítkem s uvedením typu a sériového čísla spolu s</w:t>
      </w:r>
      <w:r w:rsidR="00DA55F1">
        <w:rPr>
          <w:rFonts w:ascii="Aptos Display" w:hAnsi="Aptos Display"/>
          <w:szCs w:val="22"/>
          <w:lang w:eastAsia="en-US"/>
        </w:rPr>
        <w:t xml:space="preserve"> </w:t>
      </w:r>
      <w:r w:rsidRPr="00EC0A0F">
        <w:rPr>
          <w:rFonts w:ascii="Aptos Display" w:hAnsi="Aptos Display"/>
          <w:szCs w:val="22"/>
          <w:lang w:eastAsia="en-US"/>
        </w:rPr>
        <w:t>technickými daty a provozními podmínkami. V případě potřeby musí být uvedeno značení a tovární</w:t>
      </w:r>
      <w:r w:rsidR="00DA55F1">
        <w:rPr>
          <w:rFonts w:ascii="Aptos Display" w:hAnsi="Aptos Display"/>
          <w:szCs w:val="22"/>
          <w:lang w:eastAsia="en-US"/>
        </w:rPr>
        <w:t xml:space="preserve"> </w:t>
      </w:r>
      <w:r w:rsidRPr="00EC0A0F">
        <w:rPr>
          <w:rFonts w:ascii="Aptos Display" w:hAnsi="Aptos Display"/>
          <w:szCs w:val="22"/>
          <w:lang w:eastAsia="en-US"/>
        </w:rPr>
        <w:t>štítky, které budou jasně označovat funkci a označení obvodu zařízení. Napájecí napětí musí být na</w:t>
      </w:r>
      <w:r w:rsidR="00DA55F1">
        <w:rPr>
          <w:rFonts w:ascii="Aptos Display" w:hAnsi="Aptos Display"/>
          <w:szCs w:val="22"/>
          <w:lang w:eastAsia="en-US"/>
        </w:rPr>
        <w:t xml:space="preserve"> </w:t>
      </w:r>
      <w:r w:rsidRPr="00EC0A0F">
        <w:rPr>
          <w:rFonts w:ascii="Aptos Display" w:hAnsi="Aptos Display"/>
          <w:szCs w:val="22"/>
          <w:lang w:eastAsia="en-US"/>
        </w:rPr>
        <w:t>popisném štítku také uvedeno. Všechny panely, spínače, rozvaděče, kabely, motory atd. musí být</w:t>
      </w:r>
      <w:r w:rsidR="004D1F63">
        <w:rPr>
          <w:rFonts w:ascii="Aptos Display" w:hAnsi="Aptos Display"/>
          <w:szCs w:val="22"/>
          <w:lang w:eastAsia="en-US"/>
        </w:rPr>
        <w:t xml:space="preserve"> </w:t>
      </w:r>
      <w:r w:rsidRPr="00EC0A0F">
        <w:rPr>
          <w:rFonts w:ascii="Aptos Display" w:hAnsi="Aptos Display"/>
          <w:szCs w:val="22"/>
          <w:lang w:eastAsia="en-US"/>
        </w:rPr>
        <w:t>označeny.</w:t>
      </w:r>
    </w:p>
    <w:p w14:paraId="0AEB9C30"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lastRenderedPageBreak/>
        <w:t>Všechny popisné štítky, tovární štítky, značení a kabelové štítky musí být z nekorodujícího materiálu.</w:t>
      </w:r>
    </w:p>
    <w:p w14:paraId="0BD39291" w14:textId="7828463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Nápisy musí být z provozní vzdálenosti zřetelně čitelné a musí být uvedeny v místním jazyce.</w:t>
      </w:r>
      <w:r w:rsidR="00DA55F1">
        <w:rPr>
          <w:rFonts w:ascii="Aptos Display" w:hAnsi="Aptos Display"/>
          <w:szCs w:val="22"/>
          <w:lang w:eastAsia="en-US"/>
        </w:rPr>
        <w:t xml:space="preserve"> </w:t>
      </w:r>
    </w:p>
    <w:p w14:paraId="4EAA6FD5"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Oznámení upozorňující na nebezpečí pro zaměstnance musí být uvedeny v místním jazyce.</w:t>
      </w:r>
    </w:p>
    <w:p w14:paraId="536BE240" w14:textId="12555A4C" w:rsidR="00EC0A0F" w:rsidRPr="00DA55F1" w:rsidRDefault="00EC0A0F" w:rsidP="00DA55F1">
      <w:pPr>
        <w:pStyle w:val="Odstavecseseznamem"/>
        <w:numPr>
          <w:ilvl w:val="2"/>
          <w:numId w:val="16"/>
        </w:numPr>
        <w:spacing w:after="120"/>
        <w:contextualSpacing w:val="0"/>
        <w:jc w:val="both"/>
        <w:rPr>
          <w:rFonts w:ascii="Aptos Display" w:hAnsi="Aptos Display"/>
          <w:b/>
          <w:bCs/>
          <w:szCs w:val="22"/>
          <w:lang w:eastAsia="en-US"/>
        </w:rPr>
      </w:pPr>
      <w:r w:rsidRPr="00DA55F1">
        <w:rPr>
          <w:rFonts w:ascii="Aptos Display" w:hAnsi="Aptos Display"/>
          <w:b/>
          <w:bCs/>
          <w:szCs w:val="22"/>
          <w:lang w:eastAsia="en-US"/>
        </w:rPr>
        <w:t>Obvodové vypínače a odpojovače</w:t>
      </w:r>
    </w:p>
    <w:p w14:paraId="0C7D0CA8" w14:textId="176203A1"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Vypínače a odpojovače musí být třípólové, a plně zakryté kovovým pláštěm, s vyvedeným vypínacím</w:t>
      </w:r>
      <w:r w:rsidR="00DA55F1">
        <w:rPr>
          <w:rFonts w:ascii="Aptos Display" w:hAnsi="Aptos Display"/>
          <w:szCs w:val="22"/>
          <w:lang w:eastAsia="en-US"/>
        </w:rPr>
        <w:t xml:space="preserve"> </w:t>
      </w:r>
      <w:r w:rsidRPr="00EC0A0F">
        <w:rPr>
          <w:rFonts w:ascii="Aptos Display" w:hAnsi="Aptos Display"/>
          <w:szCs w:val="22"/>
          <w:lang w:eastAsia="en-US"/>
        </w:rPr>
        <w:t>systémem se dvěma přívody, rozdělený do sekcí s vývody na transformátory a s měřícími systémy.</w:t>
      </w:r>
    </w:p>
    <w:p w14:paraId="2D82FE00" w14:textId="6546496F"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Výkonové odpojovače musí mít charakteristiky odpovídající obvodu, který zásobují a výkonovou</w:t>
      </w:r>
      <w:r w:rsidR="00DA55F1">
        <w:rPr>
          <w:rFonts w:ascii="Aptos Display" w:hAnsi="Aptos Display"/>
          <w:szCs w:val="22"/>
          <w:lang w:eastAsia="en-US"/>
        </w:rPr>
        <w:t xml:space="preserve"> </w:t>
      </w:r>
      <w:r w:rsidRPr="00EC0A0F">
        <w:rPr>
          <w:rFonts w:ascii="Aptos Display" w:hAnsi="Aptos Display"/>
          <w:szCs w:val="22"/>
          <w:lang w:eastAsia="en-US"/>
        </w:rPr>
        <w:t>kapacitu pro případ přetížení napájeného obvodu.</w:t>
      </w:r>
    </w:p>
    <w:p w14:paraId="6997FAA0" w14:textId="77777777" w:rsidR="00DA55F1"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Vypínače jmenovitého spínacího výkonu musí být minimálně rovnocenné celkovému zatížení obvodu,</w:t>
      </w:r>
      <w:r w:rsidR="00DA55F1">
        <w:rPr>
          <w:rFonts w:ascii="Aptos Display" w:hAnsi="Aptos Display"/>
          <w:szCs w:val="22"/>
          <w:lang w:eastAsia="en-US"/>
        </w:rPr>
        <w:t xml:space="preserve"> </w:t>
      </w:r>
      <w:r w:rsidRPr="00EC0A0F">
        <w:rPr>
          <w:rFonts w:ascii="Aptos Display" w:hAnsi="Aptos Display"/>
          <w:szCs w:val="22"/>
          <w:lang w:eastAsia="en-US"/>
        </w:rPr>
        <w:t>který napájejí</w:t>
      </w:r>
      <w:r w:rsidR="00DA55F1">
        <w:rPr>
          <w:rFonts w:ascii="Aptos Display" w:hAnsi="Aptos Display"/>
          <w:szCs w:val="22"/>
          <w:lang w:eastAsia="en-US"/>
        </w:rPr>
        <w:t>.</w:t>
      </w:r>
    </w:p>
    <w:p w14:paraId="7817FF94" w14:textId="11AFBC0F"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Vypínače musí být vybaveny nastavitelnými relé pro okamžité krátké spojení a relé</w:t>
      </w:r>
      <w:r w:rsidR="00DA55F1">
        <w:rPr>
          <w:rFonts w:ascii="Aptos Display" w:hAnsi="Aptos Display"/>
          <w:szCs w:val="22"/>
          <w:lang w:eastAsia="en-US"/>
        </w:rPr>
        <w:t xml:space="preserve"> </w:t>
      </w:r>
      <w:r w:rsidRPr="00EC0A0F">
        <w:rPr>
          <w:rFonts w:ascii="Aptos Display" w:hAnsi="Aptos Display"/>
          <w:szCs w:val="22"/>
          <w:lang w:eastAsia="en-US"/>
        </w:rPr>
        <w:t>zajišťující odpojení při přetížení, které umožní změny v zatížení zařízení a umožní jeho rozšíření.</w:t>
      </w:r>
    </w:p>
    <w:p w14:paraId="45B30C10" w14:textId="7E490D83"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Předpokládaný poruchový proud nesmí být vyšší než kapacita vypínače a časové/proudové</w:t>
      </w:r>
      <w:r w:rsidR="00DA55F1">
        <w:rPr>
          <w:rFonts w:ascii="Aptos Display" w:hAnsi="Aptos Display"/>
          <w:szCs w:val="22"/>
          <w:lang w:eastAsia="en-US"/>
        </w:rPr>
        <w:t xml:space="preserve"> </w:t>
      </w:r>
      <w:r w:rsidRPr="00EC0A0F">
        <w:rPr>
          <w:rFonts w:ascii="Aptos Display" w:hAnsi="Aptos Display"/>
          <w:szCs w:val="22"/>
          <w:lang w:eastAsia="en-US"/>
        </w:rPr>
        <w:t>charakteristiky odpojení musí být zvoleny a nastaveny s ohledem na údaje o výkonu zařízení a</w:t>
      </w:r>
      <w:r w:rsidR="00DA55F1">
        <w:rPr>
          <w:rFonts w:ascii="Aptos Display" w:hAnsi="Aptos Display"/>
          <w:szCs w:val="22"/>
          <w:lang w:eastAsia="en-US"/>
        </w:rPr>
        <w:t xml:space="preserve"> </w:t>
      </w:r>
      <w:r w:rsidRPr="00EC0A0F">
        <w:rPr>
          <w:rFonts w:ascii="Aptos Display" w:hAnsi="Aptos Display"/>
          <w:szCs w:val="22"/>
          <w:lang w:eastAsia="en-US"/>
        </w:rPr>
        <w:t>obvodu a s ohledem na zajištění rozlišení mezi sériově připojenými vypínači. Vypínač, který je nejblíže</w:t>
      </w:r>
      <w:r w:rsidR="00DA55F1">
        <w:rPr>
          <w:rFonts w:ascii="Aptos Display" w:hAnsi="Aptos Display"/>
          <w:szCs w:val="22"/>
          <w:lang w:eastAsia="en-US"/>
        </w:rPr>
        <w:t xml:space="preserve"> </w:t>
      </w:r>
      <w:r w:rsidRPr="00EC0A0F">
        <w:rPr>
          <w:rFonts w:ascii="Aptos Display" w:hAnsi="Aptos Display"/>
          <w:szCs w:val="22"/>
          <w:lang w:eastAsia="en-US"/>
        </w:rPr>
        <w:t>k chybě, musí tuto chybu odstranit. Pokud selže, potom tuto chybu odstraní vypínač před ním.</w:t>
      </w:r>
    </w:p>
    <w:p w14:paraId="00E29330" w14:textId="77777777" w:rsidR="00EC0A0F" w:rsidRPr="00EC0A0F" w:rsidRDefault="00EC0A0F" w:rsidP="00DA55F1">
      <w:pPr>
        <w:ind w:left="0"/>
        <w:jc w:val="both"/>
        <w:rPr>
          <w:rFonts w:ascii="Aptos Display" w:hAnsi="Aptos Display"/>
          <w:szCs w:val="22"/>
          <w:lang w:eastAsia="en-US"/>
        </w:rPr>
      </w:pPr>
      <w:r w:rsidRPr="00EC0A0F">
        <w:rPr>
          <w:rFonts w:ascii="Aptos Display" w:hAnsi="Aptos Display"/>
          <w:szCs w:val="22"/>
          <w:lang w:eastAsia="en-US"/>
        </w:rPr>
        <w:t>Vypínače musí být vybaveny ochranným systémem, který zahrnuje následující zařízení:</w:t>
      </w:r>
    </w:p>
    <w:p w14:paraId="0F3555F5" w14:textId="71886A1D" w:rsidR="00EC0A0F" w:rsidRPr="00EC0A0F" w:rsidRDefault="00DA55F1" w:rsidP="00DA55F1">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o</w:t>
      </w:r>
      <w:r w:rsidR="00EC0A0F" w:rsidRPr="00EC0A0F">
        <w:rPr>
          <w:rFonts w:ascii="Aptos Display" w:hAnsi="Aptos Display"/>
          <w:szCs w:val="22"/>
          <w:lang w:eastAsia="en-US"/>
        </w:rPr>
        <w:t>dstavení při poruše jedné z</w:t>
      </w:r>
      <w:r>
        <w:rPr>
          <w:rFonts w:ascii="Aptos Display" w:hAnsi="Aptos Display"/>
          <w:szCs w:val="22"/>
          <w:lang w:eastAsia="en-US"/>
        </w:rPr>
        <w:t> </w:t>
      </w:r>
      <w:r w:rsidR="00EC0A0F" w:rsidRPr="00EC0A0F">
        <w:rPr>
          <w:rFonts w:ascii="Aptos Display" w:hAnsi="Aptos Display"/>
          <w:szCs w:val="22"/>
          <w:lang w:eastAsia="en-US"/>
        </w:rPr>
        <w:t>fází</w:t>
      </w:r>
      <w:r>
        <w:rPr>
          <w:rFonts w:ascii="Aptos Display" w:hAnsi="Aptos Display"/>
          <w:szCs w:val="22"/>
          <w:lang w:eastAsia="en-US"/>
        </w:rPr>
        <w:t>;</w:t>
      </w:r>
    </w:p>
    <w:p w14:paraId="0C2F505B" w14:textId="6F516AF7" w:rsidR="00EC0A0F" w:rsidRPr="00EC0A0F" w:rsidRDefault="00DA55F1" w:rsidP="00DA55F1">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o</w:t>
      </w:r>
      <w:r w:rsidR="00EC0A0F" w:rsidRPr="00EC0A0F">
        <w:rPr>
          <w:rFonts w:ascii="Aptos Display" w:hAnsi="Aptos Display"/>
          <w:szCs w:val="22"/>
          <w:lang w:eastAsia="en-US"/>
        </w:rPr>
        <w:t>dstavení při poruše zemnění</w:t>
      </w:r>
      <w:r>
        <w:rPr>
          <w:rFonts w:ascii="Aptos Display" w:hAnsi="Aptos Display"/>
          <w:szCs w:val="22"/>
          <w:lang w:eastAsia="en-US"/>
        </w:rPr>
        <w:t>;</w:t>
      </w:r>
    </w:p>
    <w:p w14:paraId="0E2A6274" w14:textId="7F4FA6E9" w:rsidR="00EC0A0F" w:rsidRPr="00EC0A0F" w:rsidRDefault="00DA55F1" w:rsidP="00DA55F1">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o</w:t>
      </w:r>
      <w:r w:rsidR="00EC0A0F" w:rsidRPr="00EC0A0F">
        <w:rPr>
          <w:rFonts w:ascii="Aptos Display" w:hAnsi="Aptos Display"/>
          <w:szCs w:val="22"/>
          <w:lang w:eastAsia="en-US"/>
        </w:rPr>
        <w:t>dstavení při tepelném přetížení</w:t>
      </w:r>
      <w:r>
        <w:rPr>
          <w:rFonts w:ascii="Aptos Display" w:hAnsi="Aptos Display"/>
          <w:szCs w:val="22"/>
          <w:lang w:eastAsia="en-US"/>
        </w:rPr>
        <w:t>;</w:t>
      </w:r>
    </w:p>
    <w:p w14:paraId="0B0FBE7E" w14:textId="3776B6FD" w:rsidR="00EC0A0F" w:rsidRPr="00EC0A0F" w:rsidRDefault="00DA55F1" w:rsidP="00DA55F1">
      <w:pPr>
        <w:pStyle w:val="Odstavecseseznamem"/>
        <w:numPr>
          <w:ilvl w:val="2"/>
          <w:numId w:val="42"/>
        </w:numPr>
        <w:spacing w:after="120"/>
        <w:jc w:val="both"/>
        <w:rPr>
          <w:rFonts w:ascii="Aptos Display" w:hAnsi="Aptos Display"/>
          <w:szCs w:val="22"/>
          <w:lang w:eastAsia="en-US"/>
        </w:rPr>
      </w:pPr>
      <w:r>
        <w:rPr>
          <w:rFonts w:ascii="Aptos Display" w:hAnsi="Aptos Display"/>
          <w:szCs w:val="22"/>
          <w:lang w:eastAsia="en-US"/>
        </w:rPr>
        <w:t>o</w:t>
      </w:r>
      <w:r w:rsidR="00EC0A0F" w:rsidRPr="00EC0A0F">
        <w:rPr>
          <w:rFonts w:ascii="Aptos Display" w:hAnsi="Aptos Display"/>
          <w:szCs w:val="22"/>
          <w:lang w:eastAsia="en-US"/>
        </w:rPr>
        <w:t>dstavení v případě zkratu.</w:t>
      </w:r>
    </w:p>
    <w:p w14:paraId="3848313A" w14:textId="4CEBFC62"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Jistící prvky některých technologií budou automaticky řízeny ochranným zařízením (alarm vysoké teploty, nadproud, zkrat, atd.).</w:t>
      </w:r>
    </w:p>
    <w:p w14:paraId="2E43AF5F" w14:textId="2E0E331C"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jističe musí být dálkově řízeny z hlavní stanice a z ovládacího panelu. Všechny jističe musí</w:t>
      </w:r>
      <w:r w:rsidR="00EC7538">
        <w:rPr>
          <w:rFonts w:ascii="Aptos Display" w:hAnsi="Aptos Display"/>
          <w:szCs w:val="22"/>
          <w:lang w:eastAsia="en-US"/>
        </w:rPr>
        <w:t xml:space="preserve"> </w:t>
      </w:r>
      <w:r w:rsidRPr="00EC0A0F">
        <w:rPr>
          <w:rFonts w:ascii="Aptos Display" w:hAnsi="Aptos Display"/>
          <w:szCs w:val="22"/>
          <w:lang w:eastAsia="en-US"/>
        </w:rPr>
        <w:t>být vybaveny rukojetí pro manuálně prováděné spínání.</w:t>
      </w:r>
    </w:p>
    <w:p w14:paraId="75ABA826"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kabely musí být připojeny přes svorky. Svorky musí být vhodné pro rozměr použitých kabelů</w:t>
      </w:r>
    </w:p>
    <w:p w14:paraId="6B8932EA" w14:textId="77777777" w:rsidR="00EC7538"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a vodičů.</w:t>
      </w:r>
      <w:r w:rsidR="00EC7538">
        <w:rPr>
          <w:rFonts w:ascii="Aptos Display" w:hAnsi="Aptos Display"/>
          <w:szCs w:val="22"/>
          <w:lang w:eastAsia="en-US"/>
        </w:rPr>
        <w:t xml:space="preserve"> </w:t>
      </w:r>
    </w:p>
    <w:p w14:paraId="2D635870" w14:textId="0D4357B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dostupné signály musí být k dispozici pro telemetrii a zapojeny do PLC pro účely dálkového</w:t>
      </w:r>
    </w:p>
    <w:p w14:paraId="5D75A071" w14:textId="574496DB"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ovládání a monitoringu.</w:t>
      </w:r>
    </w:p>
    <w:p w14:paraId="30563B40" w14:textId="61387CB8" w:rsidR="00EC0A0F" w:rsidRPr="00DA55F1" w:rsidRDefault="00EC0A0F" w:rsidP="00DA55F1">
      <w:pPr>
        <w:pStyle w:val="Odstavecseseznamem"/>
        <w:numPr>
          <w:ilvl w:val="2"/>
          <w:numId w:val="16"/>
        </w:numPr>
        <w:spacing w:after="120"/>
        <w:contextualSpacing w:val="0"/>
        <w:jc w:val="both"/>
        <w:rPr>
          <w:rFonts w:ascii="Aptos Display" w:hAnsi="Aptos Display"/>
          <w:b/>
          <w:bCs/>
          <w:szCs w:val="22"/>
          <w:lang w:eastAsia="en-US"/>
        </w:rPr>
      </w:pPr>
      <w:r w:rsidRPr="00DA55F1">
        <w:rPr>
          <w:rFonts w:ascii="Aptos Display" w:hAnsi="Aptos Display"/>
          <w:b/>
          <w:bCs/>
          <w:szCs w:val="22"/>
          <w:lang w:eastAsia="en-US"/>
        </w:rPr>
        <w:t xml:space="preserve"> Rozvaděče</w:t>
      </w:r>
    </w:p>
    <w:p w14:paraId="4A2A548D" w14:textId="4423D58D"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Pro </w:t>
      </w:r>
      <w:r w:rsidR="00832AFD">
        <w:rPr>
          <w:rFonts w:ascii="Aptos Display" w:hAnsi="Aptos Display"/>
          <w:szCs w:val="22"/>
          <w:lang w:eastAsia="en-US"/>
        </w:rPr>
        <w:t>d</w:t>
      </w:r>
      <w:r w:rsidRPr="00EC0A0F">
        <w:rPr>
          <w:rFonts w:ascii="Aptos Display" w:hAnsi="Aptos Display"/>
          <w:szCs w:val="22"/>
          <w:lang w:eastAsia="en-US"/>
        </w:rPr>
        <w:t>ílo budou použity takové typy rozvaděčů, které poskytují komplexní řešení rozváděčových skříní.</w:t>
      </w:r>
      <w:r w:rsidR="00832AFD">
        <w:rPr>
          <w:rFonts w:ascii="Aptos Display" w:hAnsi="Aptos Display"/>
          <w:szCs w:val="22"/>
          <w:lang w:eastAsia="en-US"/>
        </w:rPr>
        <w:t xml:space="preserve"> </w:t>
      </w:r>
      <w:r w:rsidRPr="00EC0A0F">
        <w:rPr>
          <w:rFonts w:ascii="Aptos Display" w:hAnsi="Aptos Display"/>
          <w:szCs w:val="22"/>
          <w:lang w:eastAsia="en-US"/>
        </w:rPr>
        <w:t>Výrobce musí zajišťovat nejen běžné typy skříní (lakovaná ocel, nerezová ocel, plastové skříně, skříně</w:t>
      </w:r>
      <w:r w:rsidR="00832AFD">
        <w:rPr>
          <w:rFonts w:ascii="Aptos Display" w:hAnsi="Aptos Display"/>
          <w:szCs w:val="22"/>
          <w:lang w:eastAsia="en-US"/>
        </w:rPr>
        <w:t xml:space="preserve"> </w:t>
      </w:r>
      <w:r w:rsidRPr="00EC0A0F">
        <w:rPr>
          <w:rFonts w:ascii="Aptos Display" w:hAnsi="Aptos Display"/>
          <w:szCs w:val="22"/>
          <w:lang w:eastAsia="en-US"/>
        </w:rPr>
        <w:t>pro IT, male rozváděče atd.), ale také širokou paletu příslušenství (vnitřní instalační vybavení,</w:t>
      </w:r>
      <w:r w:rsidR="00832AFD">
        <w:rPr>
          <w:rFonts w:ascii="Aptos Display" w:hAnsi="Aptos Display"/>
          <w:szCs w:val="22"/>
          <w:lang w:eastAsia="en-US"/>
        </w:rPr>
        <w:t xml:space="preserve"> </w:t>
      </w:r>
      <w:r w:rsidRPr="00EC0A0F">
        <w:rPr>
          <w:rFonts w:ascii="Aptos Display" w:hAnsi="Aptos Display"/>
          <w:szCs w:val="22"/>
          <w:lang w:eastAsia="en-US"/>
        </w:rPr>
        <w:t>klimatizační jednotky atd.) pro dodávané skříně. Rozváděče budou kompatibilní s</w:t>
      </w:r>
      <w:r w:rsidR="00832AFD">
        <w:rPr>
          <w:rFonts w:ascii="Aptos Display" w:hAnsi="Aptos Display"/>
          <w:szCs w:val="22"/>
          <w:lang w:eastAsia="en-US"/>
        </w:rPr>
        <w:t> </w:t>
      </w:r>
      <w:r w:rsidRPr="00EC0A0F">
        <w:rPr>
          <w:rFonts w:ascii="Aptos Display" w:hAnsi="Aptos Display"/>
          <w:szCs w:val="22"/>
          <w:lang w:eastAsia="en-US"/>
        </w:rPr>
        <w:t>běžnými</w:t>
      </w:r>
      <w:r w:rsidR="00832AFD">
        <w:rPr>
          <w:rFonts w:ascii="Aptos Display" w:hAnsi="Aptos Display"/>
          <w:szCs w:val="22"/>
          <w:lang w:eastAsia="en-US"/>
        </w:rPr>
        <w:t xml:space="preserve"> </w:t>
      </w:r>
      <w:r w:rsidRPr="00EC0A0F">
        <w:rPr>
          <w:rFonts w:ascii="Aptos Display" w:hAnsi="Aptos Display"/>
          <w:szCs w:val="22"/>
          <w:lang w:eastAsia="en-US"/>
        </w:rPr>
        <w:t>instalačními komponentami (kabelové průchodky, sběrnicové lišty, příslušenství jiných dodavatelů</w:t>
      </w:r>
      <w:r w:rsidR="00832AFD">
        <w:rPr>
          <w:rFonts w:ascii="Aptos Display" w:hAnsi="Aptos Display"/>
          <w:szCs w:val="22"/>
          <w:lang w:eastAsia="en-US"/>
        </w:rPr>
        <w:t xml:space="preserve"> </w:t>
      </w:r>
      <w:r w:rsidRPr="00EC0A0F">
        <w:rPr>
          <w:rFonts w:ascii="Aptos Display" w:hAnsi="Aptos Display"/>
          <w:szCs w:val="22"/>
          <w:lang w:eastAsia="en-US"/>
        </w:rPr>
        <w:t xml:space="preserve">určená k montáži na montážní desku a na standardizované montážní lišty (DIN35). </w:t>
      </w:r>
    </w:p>
    <w:p w14:paraId="7CEF3893" w14:textId="5806FDC9" w:rsidR="00EC0A0F" w:rsidRPr="00DA55F1" w:rsidRDefault="00EC0A0F" w:rsidP="00DA55F1">
      <w:pPr>
        <w:pStyle w:val="Odstavecseseznamem"/>
        <w:numPr>
          <w:ilvl w:val="2"/>
          <w:numId w:val="16"/>
        </w:numPr>
        <w:spacing w:after="120"/>
        <w:contextualSpacing w:val="0"/>
        <w:jc w:val="both"/>
        <w:rPr>
          <w:rFonts w:ascii="Aptos Display" w:hAnsi="Aptos Display"/>
          <w:b/>
          <w:bCs/>
          <w:szCs w:val="22"/>
          <w:lang w:eastAsia="en-US"/>
        </w:rPr>
      </w:pPr>
      <w:r w:rsidRPr="00DA55F1">
        <w:rPr>
          <w:rFonts w:ascii="Aptos Display" w:hAnsi="Aptos Display"/>
          <w:b/>
          <w:bCs/>
          <w:szCs w:val="22"/>
          <w:lang w:eastAsia="en-US"/>
        </w:rPr>
        <w:t>Řídící systém</w:t>
      </w:r>
    </w:p>
    <w:p w14:paraId="05A32E82" w14:textId="7B7D9729"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Řešení řídícího systému </w:t>
      </w:r>
      <w:r w:rsidR="00832AFD">
        <w:rPr>
          <w:rFonts w:ascii="Aptos Display" w:hAnsi="Aptos Display"/>
          <w:szCs w:val="22"/>
          <w:lang w:eastAsia="en-US"/>
        </w:rPr>
        <w:t>d</w:t>
      </w:r>
      <w:r w:rsidRPr="00EC0A0F">
        <w:rPr>
          <w:rFonts w:ascii="Aptos Display" w:hAnsi="Aptos Display"/>
          <w:szCs w:val="22"/>
          <w:lang w:eastAsia="en-US"/>
        </w:rPr>
        <w:t>íla bude založeno na komponentech se 100% kompatibilitou se stávajícím</w:t>
      </w:r>
      <w:r w:rsidR="004A463A">
        <w:rPr>
          <w:rFonts w:ascii="Aptos Display" w:hAnsi="Aptos Display"/>
          <w:szCs w:val="22"/>
          <w:lang w:eastAsia="en-US"/>
        </w:rPr>
        <w:t xml:space="preserve"> </w:t>
      </w:r>
      <w:r w:rsidR="00F938F3" w:rsidRPr="00EC0A0F">
        <w:rPr>
          <w:rFonts w:ascii="Aptos Display" w:hAnsi="Aptos Display"/>
          <w:szCs w:val="22"/>
          <w:lang w:eastAsia="en-US"/>
        </w:rPr>
        <w:t>V</w:t>
      </w:r>
      <w:r w:rsidRPr="00EC0A0F">
        <w:rPr>
          <w:rFonts w:ascii="Aptos Display" w:hAnsi="Aptos Display"/>
          <w:szCs w:val="22"/>
          <w:lang w:eastAsia="en-US"/>
        </w:rPr>
        <w:t>ybavením</w:t>
      </w:r>
      <w:r w:rsidR="00F938F3">
        <w:rPr>
          <w:rFonts w:ascii="Aptos Display" w:hAnsi="Aptos Display"/>
          <w:szCs w:val="22"/>
          <w:lang w:eastAsia="en-US"/>
        </w:rPr>
        <w:t xml:space="preserve"> ČOV</w:t>
      </w:r>
      <w:r w:rsidRPr="00EC0A0F">
        <w:rPr>
          <w:rFonts w:ascii="Aptos Display" w:hAnsi="Aptos Display"/>
          <w:szCs w:val="22"/>
          <w:lang w:eastAsia="en-US"/>
        </w:rPr>
        <w:t>. Dodavatel potvrdí kompatibilitu certifikátem kompatibility od</w:t>
      </w:r>
      <w:r w:rsidR="00F938F3">
        <w:rPr>
          <w:rFonts w:ascii="Aptos Display" w:hAnsi="Aptos Display"/>
          <w:szCs w:val="22"/>
          <w:lang w:eastAsia="en-US"/>
        </w:rPr>
        <w:t xml:space="preserve"> </w:t>
      </w:r>
      <w:r w:rsidRPr="00EC0A0F">
        <w:rPr>
          <w:rFonts w:ascii="Aptos Display" w:hAnsi="Aptos Display"/>
          <w:szCs w:val="22"/>
          <w:lang w:eastAsia="en-US"/>
        </w:rPr>
        <w:t xml:space="preserve">výrobce. Pro veškeré použité </w:t>
      </w:r>
      <w:r w:rsidRPr="00EC0A0F">
        <w:rPr>
          <w:rFonts w:ascii="Aptos Display" w:hAnsi="Aptos Display"/>
          <w:szCs w:val="22"/>
          <w:lang w:eastAsia="en-US"/>
        </w:rPr>
        <w:lastRenderedPageBreak/>
        <w:t>komponenty bude garantována dlouhodobá dostupnost náhradních dílů</w:t>
      </w:r>
      <w:r w:rsidR="00F938F3">
        <w:rPr>
          <w:rFonts w:ascii="Aptos Display" w:hAnsi="Aptos Display"/>
          <w:szCs w:val="22"/>
          <w:lang w:eastAsia="en-US"/>
        </w:rPr>
        <w:t xml:space="preserve"> </w:t>
      </w:r>
      <w:r w:rsidRPr="00EC0A0F">
        <w:rPr>
          <w:rFonts w:ascii="Aptos Display" w:hAnsi="Aptos Display"/>
          <w:szCs w:val="22"/>
          <w:lang w:eastAsia="en-US"/>
        </w:rPr>
        <w:t>(minimálně povinná 10-letá dostupnost od ukončení kontraktu).</w:t>
      </w:r>
    </w:p>
    <w:p w14:paraId="0E0444A2" w14:textId="142086BD"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Procesní síť</w:t>
      </w:r>
      <w:r w:rsidR="004A463A">
        <w:rPr>
          <w:rFonts w:ascii="Aptos Display" w:hAnsi="Aptos Display"/>
          <w:szCs w:val="22"/>
          <w:lang w:eastAsia="en-US"/>
        </w:rPr>
        <w:t xml:space="preserve"> (PNET)</w:t>
      </w:r>
      <w:r w:rsidR="00F938F3">
        <w:rPr>
          <w:rFonts w:ascii="Aptos Display" w:hAnsi="Aptos Display"/>
          <w:szCs w:val="22"/>
          <w:lang w:eastAsia="en-US"/>
        </w:rPr>
        <w:t xml:space="preserve"> </w:t>
      </w:r>
      <w:r w:rsidRPr="00EC0A0F">
        <w:rPr>
          <w:rFonts w:ascii="Aptos Display" w:hAnsi="Aptos Display"/>
          <w:szCs w:val="22"/>
          <w:lang w:eastAsia="en-US"/>
        </w:rPr>
        <w:t>bude plně kompatibilní s běžným standardem používaným v</w:t>
      </w:r>
      <w:r w:rsidR="00F938F3">
        <w:rPr>
          <w:rFonts w:ascii="Aptos Display" w:hAnsi="Aptos Display"/>
          <w:szCs w:val="22"/>
          <w:lang w:eastAsia="en-US"/>
        </w:rPr>
        <w:t xml:space="preserve"> </w:t>
      </w:r>
      <w:r w:rsidRPr="00EC0A0F">
        <w:rPr>
          <w:rFonts w:ascii="Aptos Display" w:hAnsi="Aptos Display"/>
          <w:szCs w:val="22"/>
          <w:lang w:eastAsia="en-US"/>
        </w:rPr>
        <w:t>prostředí kancelářských sítí.</w:t>
      </w:r>
    </w:p>
    <w:p w14:paraId="26526AEE" w14:textId="75BAF710"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PNET poskytne možnost připojení na samostatné komunikační prvky automatizovaného systému</w:t>
      </w:r>
      <w:r w:rsidR="00F938F3">
        <w:rPr>
          <w:rFonts w:ascii="Aptos Display" w:hAnsi="Aptos Display"/>
          <w:szCs w:val="22"/>
          <w:lang w:eastAsia="en-US"/>
        </w:rPr>
        <w:t xml:space="preserve"> </w:t>
      </w:r>
      <w:r w:rsidRPr="00EC0A0F">
        <w:rPr>
          <w:rFonts w:ascii="Aptos Display" w:hAnsi="Aptos Display"/>
          <w:szCs w:val="22"/>
          <w:lang w:eastAsia="en-US"/>
        </w:rPr>
        <w:t xml:space="preserve">řízení, decentrální periferie, </w:t>
      </w:r>
      <w:proofErr w:type="spellStart"/>
      <w:r w:rsidRPr="00EC0A0F">
        <w:rPr>
          <w:rFonts w:ascii="Aptos Display" w:hAnsi="Aptos Display"/>
          <w:szCs w:val="22"/>
          <w:lang w:eastAsia="en-US"/>
        </w:rPr>
        <w:t>real</w:t>
      </w:r>
      <w:proofErr w:type="spellEnd"/>
      <w:r w:rsidRPr="00EC0A0F">
        <w:rPr>
          <w:rFonts w:ascii="Aptos Display" w:hAnsi="Aptos Display"/>
          <w:szCs w:val="22"/>
          <w:lang w:eastAsia="en-US"/>
        </w:rPr>
        <w:t xml:space="preserve"> </w:t>
      </w:r>
      <w:proofErr w:type="spellStart"/>
      <w:r w:rsidRPr="00EC0A0F">
        <w:rPr>
          <w:rFonts w:ascii="Aptos Display" w:hAnsi="Aptos Display"/>
          <w:szCs w:val="22"/>
          <w:lang w:eastAsia="en-US"/>
        </w:rPr>
        <w:t>time</w:t>
      </w:r>
      <w:proofErr w:type="spellEnd"/>
      <w:r w:rsidRPr="00EC0A0F">
        <w:rPr>
          <w:rFonts w:ascii="Aptos Display" w:hAnsi="Aptos Display"/>
          <w:szCs w:val="22"/>
          <w:lang w:eastAsia="en-US"/>
        </w:rPr>
        <w:t xml:space="preserve"> komunikaci, sdílení periferií mezi více mastery.</w:t>
      </w:r>
    </w:p>
    <w:p w14:paraId="4C4B798A" w14:textId="792CF0FE"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PNET standard bude založen na otevřeném řešení podporovaném otevřenou aliancí výrobců</w:t>
      </w:r>
      <w:r w:rsidR="00F938F3">
        <w:rPr>
          <w:rFonts w:ascii="Aptos Display" w:hAnsi="Aptos Display"/>
          <w:szCs w:val="22"/>
          <w:lang w:eastAsia="en-US"/>
        </w:rPr>
        <w:t xml:space="preserve"> </w:t>
      </w:r>
      <w:r w:rsidRPr="00EC0A0F">
        <w:rPr>
          <w:rFonts w:ascii="Aptos Display" w:hAnsi="Aptos Display"/>
          <w:szCs w:val="22"/>
          <w:lang w:eastAsia="en-US"/>
        </w:rPr>
        <w:t>automatizačních komponent, řešení založená na vlastním standardu výrobce nebudou akceptována.</w:t>
      </w:r>
    </w:p>
    <w:p w14:paraId="14005353" w14:textId="17685296"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PNET je standard pro průmyslové sítě v automatizaci technologických procesů. Propojuje zařízení,</w:t>
      </w:r>
      <w:r w:rsidR="00F938F3">
        <w:rPr>
          <w:rFonts w:ascii="Aptos Display" w:hAnsi="Aptos Display"/>
          <w:szCs w:val="22"/>
          <w:lang w:eastAsia="en-US"/>
        </w:rPr>
        <w:t xml:space="preserve"> </w:t>
      </w:r>
      <w:r w:rsidRPr="00EC0A0F">
        <w:rPr>
          <w:rFonts w:ascii="Aptos Display" w:hAnsi="Aptos Display"/>
          <w:szCs w:val="22"/>
          <w:lang w:eastAsia="en-US"/>
        </w:rPr>
        <w:t>systémy, spojuje zařízení, systémy a buňky, usnadňuje rychlejší, bezpečnější, méně nákladnou a</w:t>
      </w:r>
      <w:r w:rsidR="00F938F3">
        <w:rPr>
          <w:rFonts w:ascii="Aptos Display" w:hAnsi="Aptos Display"/>
          <w:szCs w:val="22"/>
          <w:lang w:eastAsia="en-US"/>
        </w:rPr>
        <w:t xml:space="preserve"> </w:t>
      </w:r>
      <w:r w:rsidRPr="00EC0A0F">
        <w:rPr>
          <w:rFonts w:ascii="Aptos Display" w:hAnsi="Aptos Display"/>
          <w:szCs w:val="22"/>
          <w:lang w:eastAsia="en-US"/>
        </w:rPr>
        <w:t>vyšší kvalitu výroby. Snadno integruje stávající systémy a zařízení a přitom poskytuje bohatá řešení</w:t>
      </w:r>
      <w:r w:rsidR="00F938F3">
        <w:rPr>
          <w:rFonts w:ascii="Aptos Display" w:hAnsi="Aptos Display"/>
          <w:szCs w:val="22"/>
          <w:lang w:eastAsia="en-US"/>
        </w:rPr>
        <w:t xml:space="preserve"> </w:t>
      </w:r>
      <w:r w:rsidRPr="00EC0A0F">
        <w:rPr>
          <w:rFonts w:ascii="Aptos Display" w:hAnsi="Aptos Display"/>
          <w:szCs w:val="22"/>
          <w:lang w:eastAsia="en-US"/>
        </w:rPr>
        <w:t>založená na platformě Ethernet.</w:t>
      </w:r>
    </w:p>
    <w:p w14:paraId="7325E263" w14:textId="29131ABF"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instalované segmenty procesní sítě budou v rámci realizace proměřeny a budou vystaveny</w:t>
      </w:r>
      <w:r w:rsidR="00F938F3">
        <w:rPr>
          <w:rFonts w:ascii="Aptos Display" w:hAnsi="Aptos Display"/>
          <w:szCs w:val="22"/>
          <w:lang w:eastAsia="en-US"/>
        </w:rPr>
        <w:t xml:space="preserve"> </w:t>
      </w:r>
      <w:r w:rsidRPr="00EC0A0F">
        <w:rPr>
          <w:rFonts w:ascii="Aptos Display" w:hAnsi="Aptos Display"/>
          <w:szCs w:val="22"/>
          <w:lang w:eastAsia="en-US"/>
        </w:rPr>
        <w:t>měřící protokoly, které budou osvědčovat správnou funkčnost každého segmentu. Pro osvědčení</w:t>
      </w:r>
      <w:r w:rsidR="00F938F3">
        <w:rPr>
          <w:rFonts w:ascii="Aptos Display" w:hAnsi="Aptos Display"/>
          <w:szCs w:val="22"/>
          <w:lang w:eastAsia="en-US"/>
        </w:rPr>
        <w:t xml:space="preserve"> </w:t>
      </w:r>
      <w:r w:rsidRPr="00EC0A0F">
        <w:rPr>
          <w:rFonts w:ascii="Aptos Display" w:hAnsi="Aptos Display"/>
          <w:szCs w:val="22"/>
          <w:lang w:eastAsia="en-US"/>
        </w:rPr>
        <w:t xml:space="preserve">kvality metalických propojovacích </w:t>
      </w:r>
      <w:proofErr w:type="spellStart"/>
      <w:r w:rsidRPr="00EC0A0F">
        <w:rPr>
          <w:rFonts w:ascii="Aptos Display" w:hAnsi="Aptos Display"/>
          <w:szCs w:val="22"/>
          <w:lang w:eastAsia="en-US"/>
        </w:rPr>
        <w:t>patchcordů</w:t>
      </w:r>
      <w:proofErr w:type="spellEnd"/>
      <w:r w:rsidRPr="00EC0A0F">
        <w:rPr>
          <w:rFonts w:ascii="Aptos Display" w:hAnsi="Aptos Display"/>
          <w:szCs w:val="22"/>
          <w:lang w:eastAsia="en-US"/>
        </w:rPr>
        <w:t xml:space="preserve"> budou akceptována osvědčení výrobce.</w:t>
      </w:r>
    </w:p>
    <w:p w14:paraId="23C501D4" w14:textId="77777777" w:rsidR="00EC0A0F" w:rsidRPr="00DA55F1" w:rsidRDefault="00EC0A0F" w:rsidP="00DA55F1">
      <w:pPr>
        <w:pStyle w:val="Odstavecseseznamem"/>
        <w:numPr>
          <w:ilvl w:val="2"/>
          <w:numId w:val="16"/>
        </w:numPr>
        <w:spacing w:after="120"/>
        <w:contextualSpacing w:val="0"/>
        <w:jc w:val="both"/>
        <w:rPr>
          <w:rFonts w:ascii="Aptos Display" w:hAnsi="Aptos Display"/>
          <w:b/>
          <w:bCs/>
          <w:szCs w:val="22"/>
          <w:lang w:eastAsia="en-US"/>
        </w:rPr>
      </w:pPr>
      <w:r w:rsidRPr="00DA55F1">
        <w:rPr>
          <w:rFonts w:ascii="Aptos Display" w:hAnsi="Aptos Display"/>
          <w:b/>
          <w:bCs/>
          <w:szCs w:val="22"/>
          <w:lang w:eastAsia="en-US"/>
        </w:rPr>
        <w:t>Značení zařízení, vodičů, kabelů</w:t>
      </w:r>
    </w:p>
    <w:p w14:paraId="5DC68ECF" w14:textId="371E9CD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Instalované součásti budou označeny nesmazatelnými popisy, které budou umístěny na</w:t>
      </w:r>
      <w:r w:rsidR="009B182E">
        <w:rPr>
          <w:rFonts w:ascii="Aptos Display" w:hAnsi="Aptos Display"/>
          <w:szCs w:val="22"/>
          <w:lang w:eastAsia="en-US"/>
        </w:rPr>
        <w:t xml:space="preserve"> </w:t>
      </w:r>
      <w:r w:rsidRPr="00EC0A0F">
        <w:rPr>
          <w:rFonts w:ascii="Aptos Display" w:hAnsi="Aptos Display"/>
          <w:szCs w:val="22"/>
          <w:lang w:eastAsia="en-US"/>
        </w:rPr>
        <w:t>komponentech rozvaděčů tak, že při výměně poškozené součásti nebude nutné měnit také tyto štítky.</w:t>
      </w:r>
    </w:p>
    <w:p w14:paraId="53D01CF1" w14:textId="6FD1B3E8"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Všechny vodiče v rozvaděči budou na koncích vodičů opatřeny nesmazatelnými popisy, a to jak</w:t>
      </w:r>
      <w:r w:rsidR="009B182E">
        <w:rPr>
          <w:rFonts w:ascii="Aptos Display" w:hAnsi="Aptos Display"/>
          <w:szCs w:val="22"/>
          <w:lang w:eastAsia="en-US"/>
        </w:rPr>
        <w:t xml:space="preserve"> </w:t>
      </w:r>
      <w:r w:rsidRPr="00EC0A0F">
        <w:rPr>
          <w:rFonts w:ascii="Aptos Display" w:hAnsi="Aptos Display"/>
          <w:szCs w:val="22"/>
          <w:lang w:eastAsia="en-US"/>
        </w:rPr>
        <w:t>označením počátečního, tak i cílového vodiče. V odůvodněných případech, kdy nebude použití</w:t>
      </w:r>
      <w:r w:rsidR="009B182E">
        <w:rPr>
          <w:rFonts w:ascii="Aptos Display" w:hAnsi="Aptos Display"/>
          <w:szCs w:val="22"/>
          <w:lang w:eastAsia="en-US"/>
        </w:rPr>
        <w:t xml:space="preserve"> </w:t>
      </w:r>
      <w:r w:rsidRPr="00EC0A0F">
        <w:rPr>
          <w:rFonts w:ascii="Aptos Display" w:hAnsi="Aptos Display"/>
          <w:szCs w:val="22"/>
          <w:lang w:eastAsia="en-US"/>
        </w:rPr>
        <w:t>počátečního + cílového označení možné, se použije cílové označení.</w:t>
      </w:r>
    </w:p>
    <w:p w14:paraId="1995AE80" w14:textId="3C83840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Všechny splétané vodiče budou na obou koncích opatřeny dvojitými </w:t>
      </w:r>
      <w:proofErr w:type="spellStart"/>
      <w:r w:rsidRPr="00EC0A0F">
        <w:rPr>
          <w:rFonts w:ascii="Aptos Display" w:hAnsi="Aptos Display"/>
          <w:szCs w:val="22"/>
          <w:lang w:eastAsia="en-US"/>
        </w:rPr>
        <w:t>krimpovacími</w:t>
      </w:r>
      <w:proofErr w:type="spellEnd"/>
      <w:r w:rsidRPr="00EC0A0F">
        <w:rPr>
          <w:rFonts w:ascii="Aptos Display" w:hAnsi="Aptos Display"/>
          <w:szCs w:val="22"/>
          <w:lang w:eastAsia="en-US"/>
        </w:rPr>
        <w:t xml:space="preserve"> dutinkami, a to</w:t>
      </w:r>
      <w:r w:rsidR="009B182E">
        <w:rPr>
          <w:rFonts w:ascii="Aptos Display" w:hAnsi="Aptos Display"/>
          <w:szCs w:val="22"/>
          <w:lang w:eastAsia="en-US"/>
        </w:rPr>
        <w:t xml:space="preserve"> </w:t>
      </w:r>
      <w:r w:rsidRPr="00EC0A0F">
        <w:rPr>
          <w:rFonts w:ascii="Aptos Display" w:hAnsi="Aptos Display"/>
          <w:szCs w:val="22"/>
          <w:lang w:eastAsia="en-US"/>
        </w:rPr>
        <w:t>výrobce svorek nestanoví jinak. Pro připojení vodičů se použijí šroubové spoje.</w:t>
      </w:r>
    </w:p>
    <w:p w14:paraId="1B598F88" w14:textId="25E927A9"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Do svorky není možné umisťovat vice než jeden vodič, sériové připojení signálů prostřednictvím</w:t>
      </w:r>
      <w:r w:rsidR="009B182E">
        <w:rPr>
          <w:rFonts w:ascii="Aptos Display" w:hAnsi="Aptos Display"/>
          <w:szCs w:val="22"/>
          <w:lang w:eastAsia="en-US"/>
        </w:rPr>
        <w:t xml:space="preserve"> </w:t>
      </w:r>
      <w:r w:rsidRPr="00EC0A0F">
        <w:rPr>
          <w:rFonts w:ascii="Aptos Display" w:hAnsi="Aptos Display"/>
          <w:szCs w:val="22"/>
          <w:lang w:eastAsia="en-US"/>
        </w:rPr>
        <w:t xml:space="preserve">dvojité </w:t>
      </w:r>
      <w:proofErr w:type="spellStart"/>
      <w:r w:rsidRPr="00EC0A0F">
        <w:rPr>
          <w:rFonts w:ascii="Aptos Display" w:hAnsi="Aptos Display"/>
          <w:szCs w:val="22"/>
          <w:lang w:eastAsia="en-US"/>
        </w:rPr>
        <w:t>krimpovací</w:t>
      </w:r>
      <w:proofErr w:type="spellEnd"/>
      <w:r w:rsidRPr="00EC0A0F">
        <w:rPr>
          <w:rFonts w:ascii="Aptos Display" w:hAnsi="Aptos Display"/>
          <w:szCs w:val="22"/>
          <w:lang w:eastAsia="en-US"/>
        </w:rPr>
        <w:t xml:space="preserve"> dutinky je povoleno.</w:t>
      </w:r>
    </w:p>
    <w:p w14:paraId="75505BEF" w14:textId="5FA472AB" w:rsidR="00EC0A0F" w:rsidRPr="00DA55F1" w:rsidRDefault="00EC0A0F" w:rsidP="00DA55F1">
      <w:pPr>
        <w:pStyle w:val="Odstavecseseznamem"/>
        <w:numPr>
          <w:ilvl w:val="2"/>
          <w:numId w:val="16"/>
        </w:numPr>
        <w:spacing w:after="120"/>
        <w:contextualSpacing w:val="0"/>
        <w:jc w:val="both"/>
        <w:rPr>
          <w:rFonts w:ascii="Aptos Display" w:hAnsi="Aptos Display"/>
          <w:b/>
          <w:bCs/>
          <w:szCs w:val="22"/>
          <w:lang w:eastAsia="en-US"/>
        </w:rPr>
      </w:pPr>
      <w:r w:rsidRPr="00DA55F1">
        <w:rPr>
          <w:rFonts w:ascii="Aptos Display" w:hAnsi="Aptos Display"/>
          <w:b/>
          <w:bCs/>
          <w:szCs w:val="22"/>
          <w:lang w:eastAsia="en-US"/>
        </w:rPr>
        <w:t>Frekvenční měniče</w:t>
      </w:r>
    </w:p>
    <w:p w14:paraId="26E3C787"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Frekvenční měniče musí splňovat následující:</w:t>
      </w:r>
    </w:p>
    <w:p w14:paraId="076C5B20" w14:textId="1136A269"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Frekvenční měniče budou nasazeny pro pohony o výkonu větším než 10 kW případně i menším,</w:t>
      </w:r>
      <w:r w:rsidR="009B182E">
        <w:rPr>
          <w:rFonts w:ascii="Aptos Display" w:hAnsi="Aptos Display"/>
          <w:szCs w:val="22"/>
          <w:lang w:eastAsia="en-US"/>
        </w:rPr>
        <w:t xml:space="preserve"> </w:t>
      </w:r>
      <w:r w:rsidRPr="00EC0A0F">
        <w:rPr>
          <w:rFonts w:ascii="Aptos Display" w:hAnsi="Aptos Display"/>
          <w:szCs w:val="22"/>
          <w:lang w:eastAsia="en-US"/>
        </w:rPr>
        <w:t>bude-li k tomu provozní důvod nebo požadavek dané technologie.</w:t>
      </w:r>
    </w:p>
    <w:p w14:paraId="446DEBC0" w14:textId="63867509"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Frekvenční měniče musí být 400 V, vybaveny EMC filtrem a plně uzavřeny pro stupně krytí IP44 a</w:t>
      </w:r>
      <w:r w:rsidR="009B182E">
        <w:rPr>
          <w:rFonts w:ascii="Aptos Display" w:hAnsi="Aptos Display"/>
          <w:szCs w:val="22"/>
          <w:lang w:eastAsia="en-US"/>
        </w:rPr>
        <w:t xml:space="preserve"> </w:t>
      </w:r>
      <w:r w:rsidRPr="00EC0A0F">
        <w:rPr>
          <w:rFonts w:ascii="Aptos Display" w:hAnsi="Aptos Display"/>
          <w:szCs w:val="22"/>
          <w:lang w:eastAsia="en-US"/>
        </w:rPr>
        <w:t>musí být vybaveny ventilátory s vlastním chlazením přes filtry.</w:t>
      </w:r>
    </w:p>
    <w:p w14:paraId="67D7B37B" w14:textId="087D9E2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Frekvenční měniče musí být založeny na mikroprocesoru, musí být plně konfigurovatelné a vybaveny</w:t>
      </w:r>
      <w:r w:rsidR="009B182E">
        <w:rPr>
          <w:rFonts w:ascii="Aptos Display" w:hAnsi="Aptos Display"/>
          <w:szCs w:val="22"/>
          <w:lang w:eastAsia="en-US"/>
        </w:rPr>
        <w:t xml:space="preserve"> </w:t>
      </w:r>
      <w:r w:rsidRPr="00EC0A0F">
        <w:rPr>
          <w:rFonts w:ascii="Aptos Display" w:hAnsi="Aptos Display"/>
          <w:szCs w:val="22"/>
          <w:lang w:eastAsia="en-US"/>
        </w:rPr>
        <w:t>interním vícejazyčným alfanumerickým ovládacím panelem s klávesnicí pro uživatelské rozhraní pro</w:t>
      </w:r>
      <w:r w:rsidR="009B182E">
        <w:rPr>
          <w:rFonts w:ascii="Aptos Display" w:hAnsi="Aptos Display"/>
          <w:szCs w:val="22"/>
          <w:lang w:eastAsia="en-US"/>
        </w:rPr>
        <w:t xml:space="preserve"> </w:t>
      </w:r>
      <w:r w:rsidRPr="00EC0A0F">
        <w:rPr>
          <w:rFonts w:ascii="Aptos Display" w:hAnsi="Aptos Display"/>
          <w:szCs w:val="22"/>
          <w:lang w:eastAsia="en-US"/>
        </w:rPr>
        <w:t>sledování, nastavení parametrů, ruční řízení a konfiguraci měniče. Frekvenční měniče musí obsahovat</w:t>
      </w:r>
      <w:r w:rsidR="009B182E">
        <w:rPr>
          <w:rFonts w:ascii="Aptos Display" w:hAnsi="Aptos Display"/>
          <w:szCs w:val="22"/>
          <w:lang w:eastAsia="en-US"/>
        </w:rPr>
        <w:t xml:space="preserve"> </w:t>
      </w:r>
      <w:r w:rsidRPr="00EC0A0F">
        <w:rPr>
          <w:rFonts w:ascii="Aptos Display" w:hAnsi="Aptos Display"/>
          <w:szCs w:val="22"/>
          <w:lang w:eastAsia="en-US"/>
        </w:rPr>
        <w:t xml:space="preserve">rozsáhlou knihovnu </w:t>
      </w:r>
      <w:proofErr w:type="spellStart"/>
      <w:r w:rsidRPr="00EC0A0F">
        <w:rPr>
          <w:rFonts w:ascii="Aptos Display" w:hAnsi="Aptos Display"/>
          <w:szCs w:val="22"/>
          <w:lang w:eastAsia="en-US"/>
        </w:rPr>
        <w:t>předprogramovaných</w:t>
      </w:r>
      <w:proofErr w:type="spellEnd"/>
      <w:r w:rsidRPr="00EC0A0F">
        <w:rPr>
          <w:rFonts w:ascii="Aptos Display" w:hAnsi="Aptos Display"/>
          <w:szCs w:val="22"/>
          <w:lang w:eastAsia="en-US"/>
        </w:rPr>
        <w:t xml:space="preserve"> aplikačních maker, které umožní rychlou konfiguraci vstupů</w:t>
      </w:r>
      <w:r w:rsidR="009B182E">
        <w:rPr>
          <w:rFonts w:ascii="Aptos Display" w:hAnsi="Aptos Display"/>
          <w:szCs w:val="22"/>
          <w:lang w:eastAsia="en-US"/>
        </w:rPr>
        <w:t xml:space="preserve"> </w:t>
      </w:r>
      <w:r w:rsidRPr="00EC0A0F">
        <w:rPr>
          <w:rFonts w:ascii="Aptos Display" w:hAnsi="Aptos Display"/>
          <w:szCs w:val="22"/>
          <w:lang w:eastAsia="en-US"/>
        </w:rPr>
        <w:t>a výstupů.</w:t>
      </w:r>
    </w:p>
    <w:p w14:paraId="590D7091" w14:textId="77777777" w:rsidR="00EC0A0F" w:rsidRPr="00EC0A0F" w:rsidRDefault="00EC0A0F" w:rsidP="009B182E">
      <w:pPr>
        <w:ind w:left="0"/>
        <w:jc w:val="both"/>
        <w:rPr>
          <w:rFonts w:ascii="Aptos Display" w:hAnsi="Aptos Display"/>
          <w:szCs w:val="22"/>
          <w:lang w:eastAsia="en-US"/>
        </w:rPr>
      </w:pPr>
      <w:r w:rsidRPr="00EC0A0F">
        <w:rPr>
          <w:rFonts w:ascii="Aptos Display" w:hAnsi="Aptos Display"/>
          <w:szCs w:val="22"/>
          <w:lang w:eastAsia="en-US"/>
        </w:rPr>
        <w:t>Frekvenční měniče musí splňovat minimálně tyto požadavky:</w:t>
      </w:r>
    </w:p>
    <w:p w14:paraId="73A44051" w14:textId="234EEBBF" w:rsidR="00EC0A0F" w:rsidRPr="00EC0A0F" w:rsidRDefault="009B182E" w:rsidP="009B182E">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d</w:t>
      </w:r>
      <w:r w:rsidR="00EC0A0F" w:rsidRPr="00EC0A0F">
        <w:rPr>
          <w:rFonts w:ascii="Aptos Display" w:hAnsi="Aptos Display"/>
          <w:szCs w:val="22"/>
          <w:lang w:eastAsia="en-US"/>
        </w:rPr>
        <w:t>va analogové vstupy (4-20 mA)</w:t>
      </w:r>
      <w:r>
        <w:rPr>
          <w:rFonts w:ascii="Aptos Display" w:hAnsi="Aptos Display"/>
          <w:szCs w:val="22"/>
          <w:lang w:eastAsia="en-US"/>
        </w:rPr>
        <w:t>;</w:t>
      </w:r>
    </w:p>
    <w:p w14:paraId="7F4454DD" w14:textId="6E114E99" w:rsidR="00EC0A0F" w:rsidRPr="00EC0A0F" w:rsidRDefault="009B182E" w:rsidP="009B182E">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d</w:t>
      </w:r>
      <w:r w:rsidR="00EC0A0F" w:rsidRPr="00EC0A0F">
        <w:rPr>
          <w:rFonts w:ascii="Aptos Display" w:hAnsi="Aptos Display"/>
          <w:szCs w:val="22"/>
          <w:lang w:eastAsia="en-US"/>
        </w:rPr>
        <w:t>va analogové výstupy (4-20 mA)</w:t>
      </w:r>
    </w:p>
    <w:p w14:paraId="7B78A2C9" w14:textId="30F1236D" w:rsidR="00EC0A0F" w:rsidRPr="00EC0A0F" w:rsidRDefault="009B182E" w:rsidP="009B182E">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č</w:t>
      </w:r>
      <w:r w:rsidR="00EC0A0F" w:rsidRPr="00EC0A0F">
        <w:rPr>
          <w:rFonts w:ascii="Aptos Display" w:hAnsi="Aptos Display"/>
          <w:szCs w:val="22"/>
          <w:lang w:eastAsia="en-US"/>
        </w:rPr>
        <w:t>tyři digitální vstupy</w:t>
      </w:r>
      <w:r>
        <w:rPr>
          <w:rFonts w:ascii="Aptos Display" w:hAnsi="Aptos Display"/>
          <w:szCs w:val="22"/>
          <w:lang w:eastAsia="en-US"/>
        </w:rPr>
        <w:t>;</w:t>
      </w:r>
    </w:p>
    <w:p w14:paraId="5E09E6A3" w14:textId="57A9ED37" w:rsidR="00EC0A0F" w:rsidRPr="00EC0A0F" w:rsidRDefault="009B182E" w:rsidP="009B182E">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t</w:t>
      </w:r>
      <w:r w:rsidR="00EC0A0F" w:rsidRPr="00EC0A0F">
        <w:rPr>
          <w:rFonts w:ascii="Aptos Display" w:hAnsi="Aptos Display"/>
          <w:szCs w:val="22"/>
          <w:lang w:eastAsia="en-US"/>
        </w:rPr>
        <w:t>ři digitální výstupy</w:t>
      </w:r>
      <w:r>
        <w:rPr>
          <w:rFonts w:ascii="Aptos Display" w:hAnsi="Aptos Display"/>
          <w:szCs w:val="22"/>
          <w:lang w:eastAsia="en-US"/>
        </w:rPr>
        <w:t>;</w:t>
      </w:r>
    </w:p>
    <w:p w14:paraId="3CE1F187" w14:textId="321BF200" w:rsidR="00EC0A0F" w:rsidRPr="00EC0A0F" w:rsidRDefault="009B182E" w:rsidP="009B182E">
      <w:pPr>
        <w:pStyle w:val="Odstavecseseznamem"/>
        <w:numPr>
          <w:ilvl w:val="2"/>
          <w:numId w:val="42"/>
        </w:numPr>
        <w:spacing w:after="120"/>
        <w:ind w:left="714" w:hanging="357"/>
        <w:contextualSpacing w:val="0"/>
        <w:jc w:val="both"/>
        <w:rPr>
          <w:rFonts w:ascii="Aptos Display" w:hAnsi="Aptos Display"/>
          <w:szCs w:val="22"/>
          <w:lang w:eastAsia="en-US"/>
        </w:rPr>
      </w:pPr>
      <w:r>
        <w:rPr>
          <w:rFonts w:ascii="Aptos Display" w:hAnsi="Aptos Display"/>
          <w:szCs w:val="22"/>
          <w:lang w:eastAsia="en-US"/>
        </w:rPr>
        <w:t>k</w:t>
      </w:r>
      <w:r w:rsidR="00EC0A0F" w:rsidRPr="00EC0A0F">
        <w:rPr>
          <w:rFonts w:ascii="Aptos Display" w:hAnsi="Aptos Display"/>
          <w:szCs w:val="22"/>
          <w:lang w:eastAsia="en-US"/>
        </w:rPr>
        <w:t>omunikační port pro komunikaci se SCADA (PNET)</w:t>
      </w:r>
      <w:r>
        <w:rPr>
          <w:rFonts w:ascii="Aptos Display" w:hAnsi="Aptos Display"/>
          <w:szCs w:val="22"/>
          <w:lang w:eastAsia="en-US"/>
        </w:rPr>
        <w:t>.</w:t>
      </w:r>
    </w:p>
    <w:p w14:paraId="397AB3CC" w14:textId="7442DBF3"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lastRenderedPageBreak/>
        <w:t>Vystrojení frekvenčních měničů bude odpovídat specifickým podmínkám provozu, tzn. použity</w:t>
      </w:r>
      <w:r w:rsidR="00ED0426">
        <w:rPr>
          <w:rFonts w:ascii="Aptos Display" w:hAnsi="Aptos Display"/>
          <w:szCs w:val="22"/>
          <w:lang w:eastAsia="en-US"/>
        </w:rPr>
        <w:t xml:space="preserve"> </w:t>
      </w:r>
      <w:r w:rsidRPr="00EC0A0F">
        <w:rPr>
          <w:rFonts w:ascii="Aptos Display" w:hAnsi="Aptos Display"/>
          <w:szCs w:val="22"/>
          <w:lang w:eastAsia="en-US"/>
        </w:rPr>
        <w:t>odpovídající interní nebo externí síťové filtry, výstupní filtry pro dlouhá napájecí vedení motorů a</w:t>
      </w:r>
      <w:r w:rsidR="00ED0426">
        <w:rPr>
          <w:rFonts w:ascii="Aptos Display" w:hAnsi="Aptos Display"/>
          <w:szCs w:val="22"/>
          <w:lang w:eastAsia="en-US"/>
        </w:rPr>
        <w:t xml:space="preserve"> </w:t>
      </w:r>
      <w:r w:rsidRPr="00EC0A0F">
        <w:rPr>
          <w:rFonts w:ascii="Aptos Display" w:hAnsi="Aptos Display"/>
          <w:szCs w:val="22"/>
          <w:lang w:eastAsia="en-US"/>
        </w:rPr>
        <w:t>odpovídající výkonový modul. Uživatelské rozhraní bude vždy zahrnovat rozšířený operátorský panel</w:t>
      </w:r>
      <w:r w:rsidR="00ED0426">
        <w:rPr>
          <w:rFonts w:ascii="Aptos Display" w:hAnsi="Aptos Display"/>
          <w:szCs w:val="22"/>
          <w:lang w:eastAsia="en-US"/>
        </w:rPr>
        <w:t xml:space="preserve"> </w:t>
      </w:r>
      <w:r w:rsidRPr="00EC0A0F">
        <w:rPr>
          <w:rFonts w:ascii="Aptos Display" w:hAnsi="Aptos Display"/>
          <w:szCs w:val="22"/>
          <w:lang w:eastAsia="en-US"/>
        </w:rPr>
        <w:t>poskytující informace v čitelné a srozumitelné formě</w:t>
      </w:r>
      <w:r w:rsidR="004418F2">
        <w:rPr>
          <w:rFonts w:ascii="Aptos Display" w:hAnsi="Aptos Display"/>
          <w:szCs w:val="22"/>
          <w:lang w:eastAsia="en-US"/>
        </w:rPr>
        <w:t>.</w:t>
      </w:r>
      <w:r w:rsidRPr="00EC0A0F">
        <w:rPr>
          <w:rFonts w:ascii="Aptos Display" w:hAnsi="Aptos Display"/>
          <w:szCs w:val="22"/>
          <w:lang w:eastAsia="en-US"/>
        </w:rPr>
        <w:t xml:space="preserve"> Všechny instalované typy</w:t>
      </w:r>
      <w:r w:rsidR="00ED0426">
        <w:rPr>
          <w:rFonts w:ascii="Aptos Display" w:hAnsi="Aptos Display"/>
          <w:szCs w:val="22"/>
          <w:lang w:eastAsia="en-US"/>
        </w:rPr>
        <w:t xml:space="preserve"> </w:t>
      </w:r>
      <w:r w:rsidRPr="00EC0A0F">
        <w:rPr>
          <w:rFonts w:ascii="Aptos Display" w:hAnsi="Aptos Display"/>
          <w:szCs w:val="22"/>
          <w:lang w:eastAsia="en-US"/>
        </w:rPr>
        <w:t>měničů (identický výrobce pro všechny měniče je silně doporučen) bude možné konfigurovat jedním</w:t>
      </w:r>
      <w:r w:rsidR="00ED0426">
        <w:rPr>
          <w:rFonts w:ascii="Aptos Display" w:hAnsi="Aptos Display"/>
          <w:szCs w:val="22"/>
          <w:lang w:eastAsia="en-US"/>
        </w:rPr>
        <w:t xml:space="preserve"> </w:t>
      </w:r>
      <w:r w:rsidRPr="00EC0A0F">
        <w:rPr>
          <w:rFonts w:ascii="Aptos Display" w:hAnsi="Aptos Display"/>
          <w:szCs w:val="22"/>
          <w:lang w:eastAsia="en-US"/>
        </w:rPr>
        <w:t>konfiguračním (softwarovým) nástrojem, poskytovaným výrobcem bezplatně včetně upgrade.</w:t>
      </w:r>
    </w:p>
    <w:p w14:paraId="72F816A4" w14:textId="71B2986B"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Frekvenční měnič musí být jednoduchým způsobem možné integrovat do projektu řídícího systému</w:t>
      </w:r>
      <w:r w:rsidR="00ED0426">
        <w:rPr>
          <w:rFonts w:ascii="Aptos Display" w:hAnsi="Aptos Display"/>
          <w:szCs w:val="22"/>
          <w:lang w:eastAsia="en-US"/>
        </w:rPr>
        <w:t xml:space="preserve"> </w:t>
      </w:r>
      <w:r w:rsidRPr="00EC0A0F">
        <w:rPr>
          <w:rFonts w:ascii="Aptos Display" w:hAnsi="Aptos Display"/>
          <w:szCs w:val="22"/>
          <w:lang w:eastAsia="en-US"/>
        </w:rPr>
        <w:t>(SCADA). Komunikační spojení s konfiguračním softwarovým nástrojem bude možné s</w:t>
      </w:r>
      <w:r w:rsidR="00ED0426">
        <w:rPr>
          <w:rFonts w:ascii="Aptos Display" w:hAnsi="Aptos Display"/>
          <w:szCs w:val="22"/>
          <w:lang w:eastAsia="en-US"/>
        </w:rPr>
        <w:t> </w:t>
      </w:r>
      <w:r w:rsidRPr="00EC0A0F">
        <w:rPr>
          <w:rFonts w:ascii="Aptos Display" w:hAnsi="Aptos Display"/>
          <w:szCs w:val="22"/>
          <w:lang w:eastAsia="en-US"/>
        </w:rPr>
        <w:t>použitím</w:t>
      </w:r>
      <w:r w:rsidR="00ED0426">
        <w:rPr>
          <w:rFonts w:ascii="Aptos Display" w:hAnsi="Aptos Display"/>
          <w:szCs w:val="22"/>
          <w:lang w:eastAsia="en-US"/>
        </w:rPr>
        <w:t xml:space="preserve"> </w:t>
      </w:r>
      <w:r w:rsidRPr="00EC0A0F">
        <w:rPr>
          <w:rFonts w:ascii="Aptos Display" w:hAnsi="Aptos Display"/>
          <w:szCs w:val="22"/>
          <w:lang w:eastAsia="en-US"/>
        </w:rPr>
        <w:t>běžných standardizovaných kabelů (USB, mini USB, ethernet atd.) bez dalších konfiguračních</w:t>
      </w:r>
      <w:r w:rsidR="00ED0426">
        <w:rPr>
          <w:rFonts w:ascii="Aptos Display" w:hAnsi="Aptos Display"/>
          <w:szCs w:val="22"/>
          <w:lang w:eastAsia="en-US"/>
        </w:rPr>
        <w:t xml:space="preserve"> </w:t>
      </w:r>
      <w:r w:rsidRPr="00EC0A0F">
        <w:rPr>
          <w:rFonts w:ascii="Aptos Display" w:hAnsi="Aptos Display"/>
          <w:szCs w:val="22"/>
          <w:lang w:eastAsia="en-US"/>
        </w:rPr>
        <w:t>převodníků. Záloha / obnovení konfigurace za použití konfiguračního softwarového nástroje, stejně</w:t>
      </w:r>
      <w:r w:rsidR="00ED0426">
        <w:rPr>
          <w:rFonts w:ascii="Aptos Display" w:hAnsi="Aptos Display"/>
          <w:szCs w:val="22"/>
          <w:lang w:eastAsia="en-US"/>
        </w:rPr>
        <w:t xml:space="preserve"> </w:t>
      </w:r>
      <w:r w:rsidRPr="00EC0A0F">
        <w:rPr>
          <w:rFonts w:ascii="Aptos Display" w:hAnsi="Aptos Display"/>
          <w:szCs w:val="22"/>
          <w:lang w:eastAsia="en-US"/>
        </w:rPr>
        <w:t xml:space="preserve">jako </w:t>
      </w:r>
      <w:proofErr w:type="spellStart"/>
      <w:r w:rsidRPr="00EC0A0F">
        <w:rPr>
          <w:rFonts w:ascii="Aptos Display" w:hAnsi="Aptos Display"/>
          <w:szCs w:val="22"/>
          <w:lang w:eastAsia="en-US"/>
        </w:rPr>
        <w:t>offline</w:t>
      </w:r>
      <w:proofErr w:type="spellEnd"/>
      <w:r w:rsidRPr="00EC0A0F">
        <w:rPr>
          <w:rFonts w:ascii="Aptos Display" w:hAnsi="Aptos Display"/>
          <w:szCs w:val="22"/>
          <w:lang w:eastAsia="en-US"/>
        </w:rPr>
        <w:t xml:space="preserve"> konfigurace (nahlížení do zálohy parametrů) frekvenčního měniče je podmínkou. Online</w:t>
      </w:r>
      <w:r w:rsidR="00ED0426">
        <w:rPr>
          <w:rFonts w:ascii="Aptos Display" w:hAnsi="Aptos Display"/>
          <w:szCs w:val="22"/>
          <w:lang w:eastAsia="en-US"/>
        </w:rPr>
        <w:t xml:space="preserve"> </w:t>
      </w:r>
      <w:r w:rsidRPr="00EC0A0F">
        <w:rPr>
          <w:rFonts w:ascii="Aptos Display" w:hAnsi="Aptos Display"/>
          <w:szCs w:val="22"/>
          <w:lang w:eastAsia="en-US"/>
        </w:rPr>
        <w:t>monitorování frekvenčního měniče je považováno za nutný standard.</w:t>
      </w:r>
    </w:p>
    <w:p w14:paraId="706CBAFE" w14:textId="58D9C443" w:rsidR="00A92597"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Dodavatel jako součást předávané dokumentace poskytne v digitální formě aktuální zálohu všech</w:t>
      </w:r>
      <w:r w:rsidR="00ED0426">
        <w:rPr>
          <w:rFonts w:ascii="Aptos Display" w:hAnsi="Aptos Display"/>
          <w:szCs w:val="22"/>
          <w:lang w:eastAsia="en-US"/>
        </w:rPr>
        <w:t xml:space="preserve"> </w:t>
      </w:r>
      <w:r w:rsidRPr="00EC0A0F">
        <w:rPr>
          <w:rFonts w:ascii="Aptos Display" w:hAnsi="Aptos Display"/>
          <w:szCs w:val="22"/>
          <w:lang w:eastAsia="en-US"/>
        </w:rPr>
        <w:t>frekvenčních měničů, datový nosič s instalací konfiguračního nástroje a kompletní sadu propojovacích</w:t>
      </w:r>
      <w:r w:rsidR="004418F2">
        <w:rPr>
          <w:rFonts w:ascii="Aptos Display" w:hAnsi="Aptos Display"/>
          <w:szCs w:val="22"/>
          <w:lang w:eastAsia="en-US"/>
        </w:rPr>
        <w:t xml:space="preserve"> </w:t>
      </w:r>
      <w:r w:rsidRPr="00EC0A0F">
        <w:rPr>
          <w:rFonts w:ascii="Aptos Display" w:hAnsi="Aptos Display"/>
          <w:szCs w:val="22"/>
          <w:lang w:eastAsia="en-US"/>
        </w:rPr>
        <w:t>kabelů.</w:t>
      </w:r>
    </w:p>
    <w:p w14:paraId="354B261E" w14:textId="4F496BDD" w:rsidR="00A92597" w:rsidRDefault="00A92597">
      <w:pPr>
        <w:spacing w:after="160" w:line="259" w:lineRule="auto"/>
        <w:ind w:left="0"/>
        <w:rPr>
          <w:rFonts w:ascii="Aptos Display" w:hAnsi="Aptos Display"/>
          <w:szCs w:val="22"/>
          <w:lang w:eastAsia="en-US"/>
        </w:rPr>
      </w:pPr>
    </w:p>
    <w:p w14:paraId="164EA76D" w14:textId="72D124AD" w:rsidR="00EC0A0F" w:rsidRPr="00F938F3" w:rsidRDefault="00EC0A0F" w:rsidP="00F938F3">
      <w:pPr>
        <w:pStyle w:val="Odstavecseseznamem"/>
        <w:numPr>
          <w:ilvl w:val="2"/>
          <w:numId w:val="16"/>
        </w:numPr>
        <w:spacing w:after="120"/>
        <w:contextualSpacing w:val="0"/>
        <w:jc w:val="both"/>
        <w:rPr>
          <w:rFonts w:ascii="Aptos Display" w:hAnsi="Aptos Display"/>
          <w:b/>
          <w:bCs/>
          <w:szCs w:val="22"/>
          <w:lang w:eastAsia="en-US"/>
        </w:rPr>
      </w:pPr>
      <w:r w:rsidRPr="00F938F3">
        <w:rPr>
          <w:rFonts w:ascii="Aptos Display" w:hAnsi="Aptos Display"/>
          <w:b/>
          <w:bCs/>
          <w:szCs w:val="22"/>
          <w:lang w:eastAsia="en-US"/>
        </w:rPr>
        <w:t>Nouzové vypínače</w:t>
      </w:r>
    </w:p>
    <w:p w14:paraId="70B65D51" w14:textId="6C1DE5BA"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Obecně platí, že nouzové vypínače pro nouzové odstavení jsou povinná pro všechna zařízení, kdy</w:t>
      </w:r>
      <w:r w:rsidR="001B67A8">
        <w:rPr>
          <w:rFonts w:ascii="Aptos Display" w:hAnsi="Aptos Display"/>
          <w:szCs w:val="22"/>
          <w:lang w:eastAsia="en-US"/>
        </w:rPr>
        <w:t xml:space="preserve"> </w:t>
      </w:r>
      <w:r w:rsidRPr="00EC0A0F">
        <w:rPr>
          <w:rFonts w:ascii="Aptos Display" w:hAnsi="Aptos Display"/>
          <w:szCs w:val="22"/>
          <w:lang w:eastAsia="en-US"/>
        </w:rPr>
        <w:t>může při běžném provozu dojit k vystavení pracovníků riziku úrazů.</w:t>
      </w:r>
    </w:p>
    <w:p w14:paraId="5D66EF03" w14:textId="5B399293"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Tlačítka nouzového vypínání jsou potřebná vedle každého čerpadla (kromě čerpadel odsávacích</w:t>
      </w:r>
      <w:r w:rsidR="001B67A8">
        <w:rPr>
          <w:rFonts w:ascii="Aptos Display" w:hAnsi="Aptos Display"/>
          <w:szCs w:val="22"/>
          <w:lang w:eastAsia="en-US"/>
        </w:rPr>
        <w:t xml:space="preserve"> </w:t>
      </w:r>
      <w:r w:rsidRPr="00EC0A0F">
        <w:rPr>
          <w:rFonts w:ascii="Aptos Display" w:hAnsi="Aptos Display"/>
          <w:szCs w:val="22"/>
          <w:lang w:eastAsia="en-US"/>
        </w:rPr>
        <w:t>čerpadel/kalových čerpadel), ventilů motoru a pohonů ventilů a v aeračních nádržích pro odstavení</w:t>
      </w:r>
      <w:r w:rsidR="001B67A8">
        <w:rPr>
          <w:rFonts w:ascii="Aptos Display" w:hAnsi="Aptos Display"/>
          <w:szCs w:val="22"/>
          <w:lang w:eastAsia="en-US"/>
        </w:rPr>
        <w:t xml:space="preserve"> </w:t>
      </w:r>
      <w:r w:rsidRPr="00EC0A0F">
        <w:rPr>
          <w:rFonts w:ascii="Aptos Display" w:hAnsi="Aptos Display"/>
          <w:szCs w:val="22"/>
          <w:lang w:eastAsia="en-US"/>
        </w:rPr>
        <w:t>dmychadel.</w:t>
      </w:r>
    </w:p>
    <w:p w14:paraId="6327FA53" w14:textId="3FFF3571"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Tlačítka nouzového vypnutí musí být umístěna v tuhých reflexně žlutých skříňkách s</w:t>
      </w:r>
      <w:r w:rsidR="00F56870">
        <w:rPr>
          <w:rFonts w:ascii="Aptos Display" w:hAnsi="Aptos Display"/>
          <w:szCs w:val="22"/>
          <w:lang w:eastAsia="en-US"/>
        </w:rPr>
        <w:t> </w:t>
      </w:r>
      <w:r w:rsidRPr="00EC0A0F">
        <w:rPr>
          <w:rFonts w:ascii="Aptos Display" w:hAnsi="Aptos Display"/>
          <w:szCs w:val="22"/>
          <w:lang w:eastAsia="en-US"/>
        </w:rPr>
        <w:t>červeným</w:t>
      </w:r>
      <w:r w:rsidR="00F56870">
        <w:rPr>
          <w:rFonts w:ascii="Aptos Display" w:hAnsi="Aptos Display"/>
          <w:szCs w:val="22"/>
          <w:lang w:eastAsia="en-US"/>
        </w:rPr>
        <w:t xml:space="preserve"> </w:t>
      </w:r>
      <w:r w:rsidRPr="00EC0A0F">
        <w:rPr>
          <w:rFonts w:ascii="Aptos Display" w:hAnsi="Aptos Display"/>
          <w:szCs w:val="22"/>
          <w:lang w:eastAsia="en-US"/>
        </w:rPr>
        <w:t>tlačítkem hříbkového tvaru, které mimo jiné patří mezi ostatní zařízení a musí být jasně označeno:</w:t>
      </w:r>
      <w:r w:rsidR="00F56870">
        <w:rPr>
          <w:rFonts w:ascii="Aptos Display" w:hAnsi="Aptos Display"/>
          <w:szCs w:val="22"/>
          <w:lang w:eastAsia="en-US"/>
        </w:rPr>
        <w:t xml:space="preserve"> </w:t>
      </w:r>
      <w:r w:rsidRPr="00EC0A0F">
        <w:rPr>
          <w:rFonts w:ascii="Aptos Display" w:hAnsi="Aptos Display"/>
          <w:szCs w:val="22"/>
          <w:lang w:eastAsia="en-US"/>
        </w:rPr>
        <w:t>"NOUZOVÝ STOP" (text musí být v místním jazyce a v angličtině). Toto tlačítko musí při aktivaci</w:t>
      </w:r>
      <w:r w:rsidR="00F56870">
        <w:rPr>
          <w:rFonts w:ascii="Aptos Display" w:hAnsi="Aptos Display"/>
          <w:szCs w:val="22"/>
          <w:lang w:eastAsia="en-US"/>
        </w:rPr>
        <w:t xml:space="preserve"> </w:t>
      </w:r>
      <w:r w:rsidRPr="00EC0A0F">
        <w:rPr>
          <w:rFonts w:ascii="Aptos Display" w:hAnsi="Aptos Display"/>
          <w:szCs w:val="22"/>
          <w:lang w:eastAsia="en-US"/>
        </w:rPr>
        <w:t>zůstat ve vypnuté poloze a do normální polohy bude vráceno při resetu.</w:t>
      </w:r>
    </w:p>
    <w:p w14:paraId="1CF639DB" w14:textId="13D96806"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Každý okruh nouzového vypnutí musí být zapojen do ovládacího obvodu motoru tak, aby bylo v</w:t>
      </w:r>
      <w:r w:rsidR="00F56870">
        <w:rPr>
          <w:rFonts w:ascii="Aptos Display" w:hAnsi="Aptos Display"/>
          <w:szCs w:val="22"/>
          <w:lang w:eastAsia="en-US"/>
        </w:rPr>
        <w:t xml:space="preserve"> </w:t>
      </w:r>
      <w:r w:rsidRPr="00EC0A0F">
        <w:rPr>
          <w:rFonts w:ascii="Aptos Display" w:hAnsi="Aptos Display"/>
          <w:szCs w:val="22"/>
          <w:lang w:eastAsia="en-US"/>
        </w:rPr>
        <w:t>každém režimu ovládání zajištěno okamžité odpojení motoru.</w:t>
      </w:r>
    </w:p>
    <w:p w14:paraId="16BFBE43" w14:textId="607A1118"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Ovládací obvod motoru musí být konstruován tak, aby se po odstavení motoru po resetu tlačítka motor</w:t>
      </w:r>
      <w:r w:rsidR="00F56870">
        <w:rPr>
          <w:rFonts w:ascii="Aptos Display" w:hAnsi="Aptos Display"/>
          <w:szCs w:val="22"/>
          <w:lang w:eastAsia="en-US"/>
        </w:rPr>
        <w:t xml:space="preserve"> </w:t>
      </w:r>
      <w:r w:rsidRPr="00EC0A0F">
        <w:rPr>
          <w:rFonts w:ascii="Aptos Display" w:hAnsi="Aptos Display"/>
          <w:szCs w:val="22"/>
          <w:lang w:eastAsia="en-US"/>
        </w:rPr>
        <w:t xml:space="preserve">automaticky nespustil. Odstavený motor může </w:t>
      </w:r>
      <w:r w:rsidR="00523F65">
        <w:rPr>
          <w:rFonts w:ascii="Aptos Display" w:hAnsi="Aptos Display"/>
          <w:szCs w:val="22"/>
          <w:lang w:eastAsia="en-US"/>
        </w:rPr>
        <w:t xml:space="preserve">být </w:t>
      </w:r>
      <w:r w:rsidRPr="00EC0A0F">
        <w:rPr>
          <w:rFonts w:ascii="Aptos Display" w:hAnsi="Aptos Display"/>
          <w:szCs w:val="22"/>
          <w:lang w:eastAsia="en-US"/>
        </w:rPr>
        <w:t>opětovně spuštěn poté</w:t>
      </w:r>
      <w:r w:rsidR="00523F65">
        <w:rPr>
          <w:rFonts w:ascii="Aptos Display" w:hAnsi="Aptos Display"/>
          <w:szCs w:val="22"/>
          <w:lang w:eastAsia="en-US"/>
        </w:rPr>
        <w:t xml:space="preserve"> co</w:t>
      </w:r>
      <w:r w:rsidRPr="00EC0A0F">
        <w:rPr>
          <w:rFonts w:ascii="Aptos Display" w:hAnsi="Aptos Display"/>
          <w:szCs w:val="22"/>
          <w:lang w:eastAsia="en-US"/>
        </w:rPr>
        <w:t>, dojde k resetu nouzového</w:t>
      </w:r>
      <w:r w:rsidR="00F56870">
        <w:rPr>
          <w:rFonts w:ascii="Aptos Display" w:hAnsi="Aptos Display"/>
          <w:szCs w:val="22"/>
          <w:lang w:eastAsia="en-US"/>
        </w:rPr>
        <w:t xml:space="preserve"> </w:t>
      </w:r>
      <w:r w:rsidRPr="00EC0A0F">
        <w:rPr>
          <w:rFonts w:ascii="Aptos Display" w:hAnsi="Aptos Display"/>
          <w:szCs w:val="22"/>
          <w:lang w:eastAsia="en-US"/>
        </w:rPr>
        <w:t>tlačítka a po ručním resetu provedeném tlačítkem namontovaným na dveřích panelu motoru.</w:t>
      </w:r>
    </w:p>
    <w:p w14:paraId="015B28AC" w14:textId="0B1843E4"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Stav každého nouzového tlačítka musí být signalizován na PLC a na přední části panelu motoru musí</w:t>
      </w:r>
      <w:r w:rsidR="00F56870">
        <w:rPr>
          <w:rFonts w:ascii="Aptos Display" w:hAnsi="Aptos Display"/>
          <w:szCs w:val="22"/>
          <w:lang w:eastAsia="en-US"/>
        </w:rPr>
        <w:t xml:space="preserve"> </w:t>
      </w:r>
      <w:r w:rsidRPr="00EC0A0F">
        <w:rPr>
          <w:rFonts w:ascii="Aptos Display" w:hAnsi="Aptos Display"/>
          <w:szCs w:val="22"/>
          <w:lang w:eastAsia="en-US"/>
        </w:rPr>
        <w:t>být odpovídající kontrolka</w:t>
      </w:r>
    </w:p>
    <w:p w14:paraId="7A5C8B93" w14:textId="2B0DECEC" w:rsidR="001451A8" w:rsidRDefault="001451A8">
      <w:pPr>
        <w:spacing w:after="160" w:line="259" w:lineRule="auto"/>
        <w:ind w:left="0"/>
        <w:rPr>
          <w:rFonts w:ascii="Aptos Display" w:hAnsi="Aptos Display"/>
          <w:szCs w:val="22"/>
          <w:lang w:eastAsia="en-US"/>
        </w:rPr>
      </w:pPr>
    </w:p>
    <w:p w14:paraId="140862CA" w14:textId="0CFCD3DB" w:rsidR="00EC0A0F" w:rsidRPr="00283518" w:rsidRDefault="00EC0A0F" w:rsidP="00283518">
      <w:pPr>
        <w:pStyle w:val="Nadpis2"/>
        <w:rPr>
          <w:rFonts w:ascii="Aptos Display" w:hAnsi="Aptos Display"/>
          <w:sz w:val="22"/>
          <w:szCs w:val="22"/>
        </w:rPr>
      </w:pPr>
      <w:bookmarkStart w:id="12" w:name="_Toc213751882"/>
      <w:r w:rsidRPr="00283518">
        <w:rPr>
          <w:rFonts w:ascii="Aptos Display" w:hAnsi="Aptos Display"/>
          <w:sz w:val="22"/>
          <w:szCs w:val="22"/>
        </w:rPr>
        <w:t>Systém měření</w:t>
      </w:r>
      <w:bookmarkEnd w:id="12"/>
    </w:p>
    <w:p w14:paraId="20C2AA3D" w14:textId="76C7E17C" w:rsidR="00EC0A0F" w:rsidRPr="00C8006E" w:rsidRDefault="00EC0A0F" w:rsidP="00C8006E">
      <w:pPr>
        <w:pStyle w:val="Odstavecseseznamem"/>
        <w:numPr>
          <w:ilvl w:val="2"/>
          <w:numId w:val="16"/>
        </w:numPr>
        <w:spacing w:after="120"/>
        <w:contextualSpacing w:val="0"/>
        <w:jc w:val="both"/>
        <w:rPr>
          <w:rFonts w:ascii="Aptos Display" w:hAnsi="Aptos Display"/>
          <w:b/>
          <w:bCs/>
          <w:szCs w:val="22"/>
          <w:lang w:eastAsia="en-US"/>
        </w:rPr>
      </w:pPr>
      <w:r w:rsidRPr="00C8006E">
        <w:rPr>
          <w:rFonts w:ascii="Aptos Display" w:hAnsi="Aptos Display"/>
          <w:b/>
          <w:bCs/>
          <w:szCs w:val="22"/>
          <w:lang w:eastAsia="en-US"/>
        </w:rPr>
        <w:t>Elektřina</w:t>
      </w:r>
    </w:p>
    <w:p w14:paraId="6709AB3E" w14:textId="7777777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Bude měřena na všech místech významných pro účely provozování, bilancování a vyhodnocování.</w:t>
      </w:r>
    </w:p>
    <w:p w14:paraId="7F81057C" w14:textId="4A44ECC1"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 rámci přívodů hlavních rozvaděčů (RH) a motorových rozvaděčů (RM) budou pro měření použity</w:t>
      </w:r>
      <w:r w:rsidR="00FB35D7">
        <w:rPr>
          <w:rFonts w:ascii="Aptos Display" w:hAnsi="Aptos Display"/>
          <w:szCs w:val="22"/>
          <w:lang w:eastAsia="en-US"/>
        </w:rPr>
        <w:t xml:space="preserve"> </w:t>
      </w:r>
      <w:r w:rsidRPr="00EC0A0F">
        <w:rPr>
          <w:rFonts w:ascii="Aptos Display" w:hAnsi="Aptos Display"/>
          <w:szCs w:val="22"/>
          <w:lang w:eastAsia="en-US"/>
        </w:rPr>
        <w:t>panelové multifunkční wattmetry s měřícími proudovými transformátory s možností komunikace do</w:t>
      </w:r>
      <w:r w:rsidR="00FB35D7">
        <w:rPr>
          <w:rFonts w:ascii="Aptos Display" w:hAnsi="Aptos Display"/>
          <w:szCs w:val="22"/>
          <w:lang w:eastAsia="en-US"/>
        </w:rPr>
        <w:t xml:space="preserve"> </w:t>
      </w:r>
      <w:r w:rsidRPr="00EC0A0F">
        <w:rPr>
          <w:rFonts w:ascii="Aptos Display" w:hAnsi="Aptos Display"/>
          <w:szCs w:val="22"/>
          <w:lang w:eastAsia="en-US"/>
        </w:rPr>
        <w:t>systému SCADA, kde budou jejich hodnoty v patřičných sekcích vizualizace zobrazovány a odkud</w:t>
      </w:r>
      <w:r w:rsidR="00FB35D7">
        <w:rPr>
          <w:rFonts w:ascii="Aptos Display" w:hAnsi="Aptos Display"/>
          <w:szCs w:val="22"/>
          <w:lang w:eastAsia="en-US"/>
        </w:rPr>
        <w:t xml:space="preserve"> </w:t>
      </w:r>
      <w:r w:rsidRPr="00EC0A0F">
        <w:rPr>
          <w:rFonts w:ascii="Aptos Display" w:hAnsi="Aptos Display"/>
          <w:szCs w:val="22"/>
          <w:lang w:eastAsia="en-US"/>
        </w:rPr>
        <w:t>budou dále komunikovány do systému podružného měření.</w:t>
      </w:r>
    </w:p>
    <w:p w14:paraId="46EE4851" w14:textId="5A9CA4C7"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lastRenderedPageBreak/>
        <w:t>Pro technologické celky napájené z hlavních nebo motorových rozvaděčů budou použity panelové</w:t>
      </w:r>
      <w:r w:rsidR="00FB35D7">
        <w:rPr>
          <w:rFonts w:ascii="Aptos Display" w:hAnsi="Aptos Display"/>
          <w:szCs w:val="22"/>
          <w:lang w:eastAsia="en-US"/>
        </w:rPr>
        <w:t xml:space="preserve"> </w:t>
      </w:r>
      <w:r w:rsidRPr="00EC0A0F">
        <w:rPr>
          <w:rFonts w:ascii="Aptos Display" w:hAnsi="Aptos Display"/>
          <w:szCs w:val="22"/>
          <w:lang w:eastAsia="en-US"/>
        </w:rPr>
        <w:t>multifunkční wattmetry s měřícími proudovými transformátory s možností komunikace do systému</w:t>
      </w:r>
      <w:r w:rsidR="00FB35D7">
        <w:rPr>
          <w:rFonts w:ascii="Aptos Display" w:hAnsi="Aptos Display"/>
          <w:szCs w:val="22"/>
          <w:lang w:eastAsia="en-US"/>
        </w:rPr>
        <w:t xml:space="preserve"> </w:t>
      </w:r>
      <w:r w:rsidRPr="00EC0A0F">
        <w:rPr>
          <w:rFonts w:ascii="Aptos Display" w:hAnsi="Aptos Display"/>
          <w:szCs w:val="22"/>
          <w:lang w:eastAsia="en-US"/>
        </w:rPr>
        <w:t>SCADA, kde budou jejich hodnoty v patřičných sekcích vizualizace zobrazovány a odkud budou dále</w:t>
      </w:r>
      <w:r w:rsidR="00FB35D7">
        <w:rPr>
          <w:rFonts w:ascii="Aptos Display" w:hAnsi="Aptos Display"/>
          <w:szCs w:val="22"/>
          <w:lang w:eastAsia="en-US"/>
        </w:rPr>
        <w:t xml:space="preserve"> </w:t>
      </w:r>
      <w:r w:rsidRPr="00EC0A0F">
        <w:rPr>
          <w:rFonts w:ascii="Aptos Display" w:hAnsi="Aptos Display"/>
          <w:szCs w:val="22"/>
          <w:lang w:eastAsia="en-US"/>
        </w:rPr>
        <w:t>komunikovány do systému podružného měření.</w:t>
      </w:r>
    </w:p>
    <w:p w14:paraId="16C7C5BA" w14:textId="5DE4569C"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Pro velmi významné pohony napájené z motorových rozvaděčů budou použity panelové multifunkční</w:t>
      </w:r>
      <w:r w:rsidR="00FB35D7">
        <w:rPr>
          <w:rFonts w:ascii="Aptos Display" w:hAnsi="Aptos Display"/>
          <w:szCs w:val="22"/>
          <w:lang w:eastAsia="en-US"/>
        </w:rPr>
        <w:t xml:space="preserve"> </w:t>
      </w:r>
      <w:r w:rsidRPr="00EC0A0F">
        <w:rPr>
          <w:rFonts w:ascii="Aptos Display" w:hAnsi="Aptos Display"/>
          <w:szCs w:val="22"/>
          <w:lang w:eastAsia="en-US"/>
        </w:rPr>
        <w:t>wattmetry s měřícími proudovými transformátory s možností komunikace do systému SCADA, kde</w:t>
      </w:r>
      <w:r w:rsidR="00FB35D7">
        <w:rPr>
          <w:rFonts w:ascii="Aptos Display" w:hAnsi="Aptos Display"/>
          <w:szCs w:val="22"/>
          <w:lang w:eastAsia="en-US"/>
        </w:rPr>
        <w:t xml:space="preserve"> </w:t>
      </w:r>
      <w:r w:rsidRPr="00EC0A0F">
        <w:rPr>
          <w:rFonts w:ascii="Aptos Display" w:hAnsi="Aptos Display"/>
          <w:szCs w:val="22"/>
          <w:lang w:eastAsia="en-US"/>
        </w:rPr>
        <w:t>budou jejich hodnoty v patřičných sekcích vizualizace zobrazovány a odkud budou dále komunikovány</w:t>
      </w:r>
      <w:r w:rsidR="00FB35D7">
        <w:rPr>
          <w:rFonts w:ascii="Aptos Display" w:hAnsi="Aptos Display"/>
          <w:szCs w:val="22"/>
          <w:lang w:eastAsia="en-US"/>
        </w:rPr>
        <w:t xml:space="preserve"> </w:t>
      </w:r>
      <w:r w:rsidRPr="00EC0A0F">
        <w:rPr>
          <w:rFonts w:ascii="Aptos Display" w:hAnsi="Aptos Display"/>
          <w:szCs w:val="22"/>
          <w:lang w:eastAsia="en-US"/>
        </w:rPr>
        <w:t>do systému podružného měření.</w:t>
      </w:r>
    </w:p>
    <w:p w14:paraId="34B08B10" w14:textId="60C50239"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Pro významné pohony napájené z motorových rozvaděčů budou použity statické elektroměry pro</w:t>
      </w:r>
      <w:r w:rsidR="00FB35D7">
        <w:rPr>
          <w:rFonts w:ascii="Aptos Display" w:hAnsi="Aptos Display"/>
          <w:szCs w:val="22"/>
          <w:lang w:eastAsia="en-US"/>
        </w:rPr>
        <w:t xml:space="preserve"> </w:t>
      </w:r>
      <w:r w:rsidRPr="00EC0A0F">
        <w:rPr>
          <w:rFonts w:ascii="Aptos Display" w:hAnsi="Aptos Display"/>
          <w:szCs w:val="22"/>
          <w:lang w:eastAsia="en-US"/>
        </w:rPr>
        <w:t>měření činné energie instalované ideálně do panelu rozvaděčových polí. Elektroměry budou mít</w:t>
      </w:r>
      <w:r w:rsidR="00FB35D7">
        <w:rPr>
          <w:rFonts w:ascii="Aptos Display" w:hAnsi="Aptos Display"/>
          <w:szCs w:val="22"/>
          <w:lang w:eastAsia="en-US"/>
        </w:rPr>
        <w:t xml:space="preserve"> k</w:t>
      </w:r>
      <w:r w:rsidRPr="00EC0A0F">
        <w:rPr>
          <w:rFonts w:ascii="Aptos Display" w:hAnsi="Aptos Display"/>
          <w:szCs w:val="22"/>
          <w:lang w:eastAsia="en-US"/>
        </w:rPr>
        <w:t>omunikační nebo impulsní výstup, který bude napojen přímo (přes koncentrátory) nebo nepřímo</w:t>
      </w:r>
      <w:r w:rsidR="00FB35D7">
        <w:rPr>
          <w:rFonts w:ascii="Aptos Display" w:hAnsi="Aptos Display"/>
          <w:szCs w:val="22"/>
          <w:lang w:eastAsia="en-US"/>
        </w:rPr>
        <w:t xml:space="preserve"> </w:t>
      </w:r>
      <w:r w:rsidRPr="00EC0A0F">
        <w:rPr>
          <w:rFonts w:ascii="Aptos Display" w:hAnsi="Aptos Display"/>
          <w:szCs w:val="22"/>
          <w:lang w:eastAsia="en-US"/>
        </w:rPr>
        <w:t>(přes systém SCADA) do systému podružného měření.</w:t>
      </w:r>
    </w:p>
    <w:p w14:paraId="441B9AE3" w14:textId="1FB97081"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V případě měření výroby elektřiny na kogeneračních jednotkách budou použity úředně ověřené</w:t>
      </w:r>
      <w:r w:rsidR="00FB35D7">
        <w:rPr>
          <w:rFonts w:ascii="Aptos Display" w:hAnsi="Aptos Display"/>
          <w:szCs w:val="22"/>
          <w:lang w:eastAsia="en-US"/>
        </w:rPr>
        <w:t xml:space="preserve"> </w:t>
      </w:r>
      <w:r w:rsidRPr="00EC0A0F">
        <w:rPr>
          <w:rFonts w:ascii="Aptos Display" w:hAnsi="Aptos Display"/>
          <w:szCs w:val="22"/>
          <w:lang w:eastAsia="en-US"/>
        </w:rPr>
        <w:t>elektroměry s komunikačním výstupem pro přímé napojení do koncentrátorů systému podružného</w:t>
      </w:r>
      <w:r w:rsidR="00FB35D7">
        <w:rPr>
          <w:rFonts w:ascii="Aptos Display" w:hAnsi="Aptos Display"/>
          <w:szCs w:val="22"/>
          <w:lang w:eastAsia="en-US"/>
        </w:rPr>
        <w:t xml:space="preserve"> </w:t>
      </w:r>
      <w:r w:rsidRPr="00EC0A0F">
        <w:rPr>
          <w:rFonts w:ascii="Aptos Display" w:hAnsi="Aptos Display"/>
          <w:szCs w:val="22"/>
          <w:lang w:eastAsia="en-US"/>
        </w:rPr>
        <w:t>měření.</w:t>
      </w:r>
    </w:p>
    <w:p w14:paraId="7B1A5B14" w14:textId="4EBBDDB8" w:rsidR="00A92597" w:rsidRDefault="00A92597">
      <w:pPr>
        <w:spacing w:after="160" w:line="259" w:lineRule="auto"/>
        <w:ind w:left="0"/>
        <w:rPr>
          <w:rFonts w:ascii="Aptos Display" w:hAnsi="Aptos Display"/>
          <w:szCs w:val="22"/>
          <w:lang w:eastAsia="en-US"/>
        </w:rPr>
      </w:pPr>
    </w:p>
    <w:p w14:paraId="169ECB0E" w14:textId="77777777" w:rsidR="00EC0A0F" w:rsidRPr="007253C6" w:rsidRDefault="00EC0A0F" w:rsidP="007253C6">
      <w:pPr>
        <w:pStyle w:val="Nadpis2"/>
        <w:rPr>
          <w:rFonts w:ascii="Aptos Display" w:hAnsi="Aptos Display"/>
          <w:sz w:val="22"/>
          <w:szCs w:val="22"/>
        </w:rPr>
      </w:pPr>
      <w:bookmarkStart w:id="13" w:name="_Toc213751883"/>
      <w:r w:rsidRPr="007253C6">
        <w:rPr>
          <w:rFonts w:ascii="Aptos Display" w:hAnsi="Aptos Display"/>
          <w:sz w:val="22"/>
          <w:szCs w:val="22"/>
        </w:rPr>
        <w:t>Seznam náhradních dílů a sady nástrojů</w:t>
      </w:r>
      <w:bookmarkEnd w:id="13"/>
    </w:p>
    <w:p w14:paraId="64E0A8C8" w14:textId="363C74DE" w:rsidR="00EC0A0F" w:rsidRPr="00C8006E" w:rsidRDefault="00EC0A0F" w:rsidP="007253C6">
      <w:pPr>
        <w:pStyle w:val="Odstavecseseznamem"/>
        <w:numPr>
          <w:ilvl w:val="2"/>
          <w:numId w:val="16"/>
        </w:numPr>
        <w:spacing w:after="120"/>
        <w:contextualSpacing w:val="0"/>
        <w:jc w:val="both"/>
        <w:rPr>
          <w:rFonts w:ascii="Aptos Display" w:hAnsi="Aptos Display"/>
          <w:b/>
          <w:bCs/>
          <w:szCs w:val="22"/>
          <w:lang w:eastAsia="en-US"/>
        </w:rPr>
      </w:pPr>
      <w:r w:rsidRPr="007253C6">
        <w:rPr>
          <w:rFonts w:ascii="Aptos Display" w:hAnsi="Aptos Display"/>
          <w:b/>
          <w:bCs/>
          <w:szCs w:val="22"/>
          <w:lang w:eastAsia="en-US"/>
        </w:rPr>
        <w:t>Ná</w:t>
      </w:r>
      <w:r w:rsidRPr="00C8006E">
        <w:rPr>
          <w:rFonts w:ascii="Aptos Display" w:hAnsi="Aptos Display"/>
          <w:b/>
          <w:bCs/>
          <w:szCs w:val="22"/>
          <w:lang w:eastAsia="en-US"/>
        </w:rPr>
        <w:t>hradní díly</w:t>
      </w:r>
    </w:p>
    <w:p w14:paraId="40E0C24C" w14:textId="23751505" w:rsidR="00EC0A0F" w:rsidRP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Zhotovitel poskytne rozpis náhradních dílů včetně popisu a cen náhradních dílů, u kterých se</w:t>
      </w:r>
      <w:r w:rsidR="008F1FCF">
        <w:rPr>
          <w:rFonts w:ascii="Aptos Display" w:hAnsi="Aptos Display"/>
          <w:szCs w:val="22"/>
          <w:lang w:eastAsia="en-US"/>
        </w:rPr>
        <w:t xml:space="preserve"> </w:t>
      </w:r>
      <w:r w:rsidRPr="00EC0A0F">
        <w:rPr>
          <w:rFonts w:ascii="Aptos Display" w:hAnsi="Aptos Display"/>
          <w:szCs w:val="22"/>
          <w:lang w:eastAsia="en-US"/>
        </w:rPr>
        <w:t>doporučuje, aby byly na skladě pro všeobecnou údržbu po dobu 2 let provozu.</w:t>
      </w:r>
    </w:p>
    <w:p w14:paraId="098AA47F" w14:textId="485C45A2" w:rsidR="00EC0A0F" w:rsidRPr="00C8006E" w:rsidRDefault="00EC0A0F" w:rsidP="007253C6">
      <w:pPr>
        <w:pStyle w:val="Odstavecseseznamem"/>
        <w:numPr>
          <w:ilvl w:val="2"/>
          <w:numId w:val="16"/>
        </w:numPr>
        <w:spacing w:after="120"/>
        <w:contextualSpacing w:val="0"/>
        <w:jc w:val="both"/>
        <w:rPr>
          <w:rFonts w:ascii="Aptos Display" w:hAnsi="Aptos Display"/>
          <w:b/>
          <w:bCs/>
          <w:szCs w:val="22"/>
          <w:lang w:eastAsia="en-US"/>
        </w:rPr>
      </w:pPr>
      <w:r w:rsidRPr="00C8006E">
        <w:rPr>
          <w:rFonts w:ascii="Aptos Display" w:hAnsi="Aptos Display"/>
          <w:b/>
          <w:bCs/>
          <w:szCs w:val="22"/>
          <w:lang w:eastAsia="en-US"/>
        </w:rPr>
        <w:t>Nástroje</w:t>
      </w:r>
    </w:p>
    <w:p w14:paraId="4EFCC21F" w14:textId="4A9C4C00" w:rsidR="00EC0A0F" w:rsidRDefault="00EC0A0F" w:rsidP="001875BB">
      <w:pPr>
        <w:spacing w:after="120"/>
        <w:ind w:left="0"/>
        <w:jc w:val="both"/>
        <w:rPr>
          <w:rFonts w:ascii="Aptos Display" w:hAnsi="Aptos Display"/>
          <w:szCs w:val="22"/>
          <w:lang w:eastAsia="en-US"/>
        </w:rPr>
      </w:pPr>
      <w:r w:rsidRPr="00EC0A0F">
        <w:rPr>
          <w:rFonts w:ascii="Aptos Display" w:hAnsi="Aptos Display"/>
          <w:szCs w:val="22"/>
          <w:lang w:eastAsia="en-US"/>
        </w:rPr>
        <w:t xml:space="preserve">Zhotovitel poskytne speciální ruční nářadí a </w:t>
      </w:r>
      <w:r w:rsidR="008F1FCF">
        <w:rPr>
          <w:rFonts w:ascii="Aptos Display" w:hAnsi="Aptos Display"/>
          <w:szCs w:val="22"/>
          <w:lang w:eastAsia="en-US"/>
        </w:rPr>
        <w:t>s</w:t>
      </w:r>
      <w:r w:rsidRPr="00EC0A0F">
        <w:rPr>
          <w:rFonts w:ascii="Aptos Display" w:hAnsi="Aptos Display"/>
          <w:szCs w:val="22"/>
          <w:lang w:eastAsia="en-US"/>
        </w:rPr>
        <w:t>peciální elektrické nástroje jsou nástroje nebo přístroje,</w:t>
      </w:r>
      <w:r w:rsidR="008F1FCF">
        <w:rPr>
          <w:rFonts w:ascii="Aptos Display" w:hAnsi="Aptos Display"/>
          <w:szCs w:val="22"/>
          <w:lang w:eastAsia="en-US"/>
        </w:rPr>
        <w:t xml:space="preserve"> </w:t>
      </w:r>
      <w:r w:rsidRPr="00EC0A0F">
        <w:rPr>
          <w:rFonts w:ascii="Aptos Display" w:hAnsi="Aptos Display"/>
          <w:szCs w:val="22"/>
          <w:lang w:eastAsia="en-US"/>
        </w:rPr>
        <w:t>které se používají pro zkoušení elektrických obvodů potřebné pro správnou údržbu všech dodaných</w:t>
      </w:r>
      <w:r w:rsidR="008F1FCF">
        <w:rPr>
          <w:rFonts w:ascii="Aptos Display" w:hAnsi="Aptos Display"/>
          <w:szCs w:val="22"/>
          <w:lang w:eastAsia="en-US"/>
        </w:rPr>
        <w:t xml:space="preserve"> </w:t>
      </w:r>
      <w:r w:rsidRPr="00EC0A0F">
        <w:rPr>
          <w:rFonts w:ascii="Aptos Display" w:hAnsi="Aptos Display"/>
          <w:szCs w:val="22"/>
          <w:lang w:eastAsia="en-US"/>
        </w:rPr>
        <w:t>zařízení.</w:t>
      </w:r>
    </w:p>
    <w:p w14:paraId="58AC92F2" w14:textId="77777777" w:rsidR="0087363E" w:rsidRDefault="0087363E" w:rsidP="001875BB">
      <w:pPr>
        <w:spacing w:after="120"/>
        <w:ind w:left="0"/>
        <w:jc w:val="both"/>
        <w:rPr>
          <w:rFonts w:ascii="Aptos Display" w:hAnsi="Aptos Display"/>
          <w:szCs w:val="22"/>
          <w:lang w:eastAsia="en-US"/>
        </w:rPr>
      </w:pPr>
    </w:p>
    <w:p w14:paraId="7964DF2E" w14:textId="77777777" w:rsidR="0087363E" w:rsidRPr="00C3690B" w:rsidRDefault="0087363E" w:rsidP="00C3690B">
      <w:pPr>
        <w:pStyle w:val="Nadpis2"/>
        <w:rPr>
          <w:rFonts w:ascii="Aptos Display" w:hAnsi="Aptos Display"/>
          <w:sz w:val="22"/>
          <w:szCs w:val="22"/>
        </w:rPr>
      </w:pPr>
      <w:bookmarkStart w:id="14" w:name="_Toc213751884"/>
      <w:r w:rsidRPr="00C3690B">
        <w:rPr>
          <w:rFonts w:ascii="Aptos Display" w:hAnsi="Aptos Display"/>
          <w:sz w:val="22"/>
          <w:szCs w:val="22"/>
        </w:rPr>
        <w:t>SCADA</w:t>
      </w:r>
      <w:bookmarkEnd w:id="14"/>
    </w:p>
    <w:p w14:paraId="2DD2DCE6" w14:textId="77777777" w:rsidR="0087363E" w:rsidRPr="0087363E" w:rsidRDefault="0087363E" w:rsidP="001875BB">
      <w:pPr>
        <w:spacing w:after="120"/>
        <w:ind w:left="0"/>
        <w:jc w:val="both"/>
        <w:rPr>
          <w:rFonts w:ascii="Aptos Display" w:hAnsi="Aptos Display"/>
          <w:szCs w:val="22"/>
          <w:lang w:eastAsia="en-US"/>
        </w:rPr>
      </w:pPr>
      <w:r w:rsidRPr="0087363E">
        <w:rPr>
          <w:rFonts w:ascii="Aptos Display" w:hAnsi="Aptos Display"/>
          <w:szCs w:val="22"/>
          <w:lang w:eastAsia="en-US"/>
        </w:rPr>
        <w:t>Níže jsou uvedeny minimální požadavky na systém SCADA.</w:t>
      </w:r>
    </w:p>
    <w:p w14:paraId="0D7140B2" w14:textId="779E1ACC" w:rsidR="0087363E" w:rsidRPr="00C3690B" w:rsidRDefault="0087363E" w:rsidP="00C3690B">
      <w:pPr>
        <w:pStyle w:val="Odstavecseseznamem"/>
        <w:numPr>
          <w:ilvl w:val="2"/>
          <w:numId w:val="16"/>
        </w:numPr>
        <w:spacing w:after="120"/>
        <w:contextualSpacing w:val="0"/>
        <w:jc w:val="both"/>
        <w:rPr>
          <w:rFonts w:ascii="Aptos Display" w:hAnsi="Aptos Display"/>
          <w:b/>
          <w:bCs/>
          <w:szCs w:val="22"/>
          <w:lang w:eastAsia="en-US"/>
        </w:rPr>
      </w:pPr>
      <w:r w:rsidRPr="00C3690B">
        <w:rPr>
          <w:rFonts w:ascii="Aptos Display" w:hAnsi="Aptos Display"/>
          <w:b/>
          <w:bCs/>
          <w:szCs w:val="22"/>
          <w:lang w:eastAsia="en-US"/>
        </w:rPr>
        <w:t>Normy</w:t>
      </w:r>
    </w:p>
    <w:p w14:paraId="3986855D" w14:textId="0EEE66B8" w:rsidR="0087363E" w:rsidRPr="0087363E" w:rsidRDefault="0087363E" w:rsidP="001875BB">
      <w:pPr>
        <w:spacing w:after="120"/>
        <w:ind w:left="0"/>
        <w:jc w:val="both"/>
        <w:rPr>
          <w:rFonts w:ascii="Aptos Display" w:hAnsi="Aptos Display"/>
          <w:szCs w:val="22"/>
          <w:lang w:eastAsia="en-US"/>
        </w:rPr>
      </w:pPr>
      <w:r w:rsidRPr="0087363E">
        <w:rPr>
          <w:rFonts w:ascii="Aptos Display" w:hAnsi="Aptos Display"/>
          <w:szCs w:val="22"/>
          <w:lang w:eastAsia="en-US"/>
        </w:rPr>
        <w:t>Dílo musí být zrealizováno v souladu s požadavky a standardy uvedenými v obecné částí a v</w:t>
      </w:r>
      <w:r w:rsidR="00370BFB">
        <w:rPr>
          <w:rFonts w:ascii="Aptos Display" w:hAnsi="Aptos Display"/>
          <w:szCs w:val="22"/>
          <w:lang w:eastAsia="en-US"/>
        </w:rPr>
        <w:t> </w:t>
      </w:r>
      <w:r w:rsidRPr="0087363E">
        <w:rPr>
          <w:rFonts w:ascii="Aptos Display" w:hAnsi="Aptos Display"/>
          <w:szCs w:val="22"/>
          <w:lang w:eastAsia="en-US"/>
        </w:rPr>
        <w:t>souladu</w:t>
      </w:r>
      <w:r w:rsidR="00370BFB">
        <w:rPr>
          <w:rFonts w:ascii="Aptos Display" w:hAnsi="Aptos Display"/>
          <w:szCs w:val="22"/>
          <w:lang w:eastAsia="en-US"/>
        </w:rPr>
        <w:t xml:space="preserve"> </w:t>
      </w:r>
      <w:r w:rsidRPr="0087363E">
        <w:rPr>
          <w:rFonts w:ascii="Aptos Display" w:hAnsi="Aptos Display"/>
          <w:szCs w:val="22"/>
          <w:lang w:eastAsia="en-US"/>
        </w:rPr>
        <w:t>s požadavky uvedenými níže v tomto popisu.</w:t>
      </w:r>
    </w:p>
    <w:p w14:paraId="78B71F7E" w14:textId="092BD1A8" w:rsidR="0087363E" w:rsidRPr="00C3690B" w:rsidRDefault="0087363E" w:rsidP="00C3690B">
      <w:pPr>
        <w:pStyle w:val="Odstavecseseznamem"/>
        <w:numPr>
          <w:ilvl w:val="2"/>
          <w:numId w:val="16"/>
        </w:numPr>
        <w:spacing w:after="120"/>
        <w:contextualSpacing w:val="0"/>
        <w:jc w:val="both"/>
        <w:rPr>
          <w:rFonts w:ascii="Aptos Display" w:hAnsi="Aptos Display"/>
          <w:b/>
          <w:bCs/>
          <w:szCs w:val="22"/>
          <w:lang w:eastAsia="en-US"/>
        </w:rPr>
      </w:pPr>
      <w:r w:rsidRPr="00C3690B">
        <w:rPr>
          <w:rFonts w:ascii="Aptos Display" w:hAnsi="Aptos Display"/>
          <w:b/>
          <w:bCs/>
          <w:szCs w:val="22"/>
          <w:lang w:eastAsia="en-US"/>
        </w:rPr>
        <w:t>Obecně</w:t>
      </w:r>
    </w:p>
    <w:p w14:paraId="49817777" w14:textId="24FF7BF8" w:rsidR="0087363E" w:rsidRDefault="0087363E" w:rsidP="001875BB">
      <w:pPr>
        <w:spacing w:after="120"/>
        <w:ind w:left="0"/>
        <w:jc w:val="both"/>
        <w:rPr>
          <w:rFonts w:ascii="Aptos Display" w:hAnsi="Aptos Display"/>
          <w:szCs w:val="22"/>
          <w:lang w:eastAsia="en-US"/>
        </w:rPr>
      </w:pPr>
      <w:r w:rsidRPr="0087363E">
        <w:rPr>
          <w:rFonts w:ascii="Aptos Display" w:hAnsi="Aptos Display"/>
          <w:szCs w:val="22"/>
          <w:lang w:eastAsia="en-US"/>
        </w:rPr>
        <w:t>Automatizovaný systém řízení a monitoringu, dále zkráceně SCADA</w:t>
      </w:r>
      <w:r w:rsidR="00065088">
        <w:rPr>
          <w:rFonts w:ascii="Aptos Display" w:hAnsi="Aptos Display"/>
          <w:szCs w:val="22"/>
          <w:lang w:eastAsia="en-US"/>
        </w:rPr>
        <w:t xml:space="preserve"> </w:t>
      </w:r>
      <w:r w:rsidRPr="0087363E">
        <w:rPr>
          <w:rFonts w:ascii="Aptos Display" w:hAnsi="Aptos Display"/>
          <w:szCs w:val="22"/>
          <w:lang w:eastAsia="en-US"/>
        </w:rPr>
        <w:t xml:space="preserve">(Supervisory </w:t>
      </w:r>
      <w:proofErr w:type="spellStart"/>
      <w:r w:rsidRPr="0087363E">
        <w:rPr>
          <w:rFonts w:ascii="Aptos Display" w:hAnsi="Aptos Display"/>
          <w:szCs w:val="22"/>
          <w:lang w:eastAsia="en-US"/>
        </w:rPr>
        <w:t>Control</w:t>
      </w:r>
      <w:proofErr w:type="spellEnd"/>
      <w:r w:rsidRPr="0087363E">
        <w:rPr>
          <w:rFonts w:ascii="Aptos Display" w:hAnsi="Aptos Display"/>
          <w:szCs w:val="22"/>
          <w:lang w:eastAsia="en-US"/>
        </w:rPr>
        <w:t xml:space="preserve"> and Data</w:t>
      </w:r>
      <w:r w:rsidR="00370BFB">
        <w:rPr>
          <w:rFonts w:ascii="Aptos Display" w:hAnsi="Aptos Display"/>
          <w:szCs w:val="22"/>
          <w:lang w:eastAsia="en-US"/>
        </w:rPr>
        <w:t xml:space="preserve"> </w:t>
      </w:r>
      <w:proofErr w:type="spellStart"/>
      <w:r w:rsidRPr="0087363E">
        <w:rPr>
          <w:rFonts w:ascii="Aptos Display" w:hAnsi="Aptos Display"/>
          <w:szCs w:val="22"/>
          <w:lang w:eastAsia="en-US"/>
        </w:rPr>
        <w:t>Acquisition</w:t>
      </w:r>
      <w:proofErr w:type="spellEnd"/>
      <w:r w:rsidRPr="0087363E">
        <w:rPr>
          <w:rFonts w:ascii="Aptos Display" w:hAnsi="Aptos Display"/>
          <w:szCs w:val="22"/>
          <w:lang w:eastAsia="en-US"/>
        </w:rPr>
        <w:t xml:space="preserve"> </w:t>
      </w:r>
      <w:proofErr w:type="spellStart"/>
      <w:r w:rsidRPr="0087363E">
        <w:rPr>
          <w:rFonts w:ascii="Aptos Display" w:hAnsi="Aptos Display"/>
          <w:szCs w:val="22"/>
          <w:lang w:eastAsia="en-US"/>
        </w:rPr>
        <w:t>System</w:t>
      </w:r>
      <w:proofErr w:type="spellEnd"/>
      <w:r w:rsidRPr="0087363E">
        <w:rPr>
          <w:rFonts w:ascii="Aptos Display" w:hAnsi="Aptos Display"/>
          <w:szCs w:val="22"/>
          <w:lang w:eastAsia="en-US"/>
        </w:rPr>
        <w:t xml:space="preserve">) slouží pro automatické řízení a sledování </w:t>
      </w:r>
      <w:r w:rsidR="00370BFB">
        <w:rPr>
          <w:rFonts w:ascii="Aptos Display" w:hAnsi="Aptos Display"/>
          <w:szCs w:val="22"/>
          <w:lang w:eastAsia="en-US"/>
        </w:rPr>
        <w:t>ČOV</w:t>
      </w:r>
      <w:r w:rsidRPr="0087363E">
        <w:rPr>
          <w:rFonts w:ascii="Aptos Display" w:hAnsi="Aptos Display"/>
          <w:szCs w:val="22"/>
          <w:lang w:eastAsia="en-US"/>
        </w:rPr>
        <w:t>.</w:t>
      </w:r>
    </w:p>
    <w:p w14:paraId="06D0FDC8" w14:textId="77777777" w:rsidR="0087363E" w:rsidRPr="0087363E" w:rsidRDefault="0087363E" w:rsidP="00CD3F52">
      <w:pPr>
        <w:ind w:left="0"/>
        <w:jc w:val="both"/>
        <w:rPr>
          <w:rFonts w:ascii="Aptos Display" w:hAnsi="Aptos Display"/>
          <w:szCs w:val="22"/>
          <w:lang w:eastAsia="en-US"/>
        </w:rPr>
      </w:pPr>
      <w:r w:rsidRPr="0087363E">
        <w:rPr>
          <w:rFonts w:ascii="Aptos Display" w:hAnsi="Aptos Display"/>
          <w:szCs w:val="22"/>
          <w:lang w:eastAsia="en-US"/>
        </w:rPr>
        <w:t>Systém plní tyto hlavní funkce:</w:t>
      </w:r>
    </w:p>
    <w:p w14:paraId="34706841" w14:textId="6B7215D7" w:rsidR="0087363E" w:rsidRPr="002D1ECE" w:rsidRDefault="00065088" w:rsidP="00CD3F52">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M</w:t>
      </w:r>
      <w:r w:rsidR="0087363E" w:rsidRPr="002D1ECE">
        <w:rPr>
          <w:rFonts w:ascii="Aptos Display" w:hAnsi="Aptos Display"/>
          <w:szCs w:val="22"/>
          <w:lang w:eastAsia="en-US"/>
        </w:rPr>
        <w:t>onitoring a dohled nad čistírnou odpadních vod formou grafických snímků a jejich animace dle</w:t>
      </w:r>
      <w:r w:rsidR="002D1ECE" w:rsidRPr="002D1ECE">
        <w:rPr>
          <w:rFonts w:ascii="Aptos Display" w:hAnsi="Aptos Display"/>
          <w:szCs w:val="22"/>
          <w:lang w:eastAsia="en-US"/>
        </w:rPr>
        <w:t xml:space="preserve"> </w:t>
      </w:r>
      <w:r w:rsidR="0087363E" w:rsidRPr="002D1ECE">
        <w:rPr>
          <w:rFonts w:ascii="Aptos Display" w:hAnsi="Aptos Display"/>
          <w:szCs w:val="22"/>
          <w:lang w:eastAsia="en-US"/>
        </w:rPr>
        <w:t>aktuálních provozních stavů</w:t>
      </w:r>
      <w:r w:rsidR="002D1ECE">
        <w:rPr>
          <w:rFonts w:ascii="Aptos Display" w:hAnsi="Aptos Display"/>
          <w:szCs w:val="22"/>
          <w:lang w:eastAsia="en-US"/>
        </w:rPr>
        <w:t>;</w:t>
      </w:r>
    </w:p>
    <w:p w14:paraId="575C4347" w14:textId="683CBAD1" w:rsidR="0087363E" w:rsidRPr="0087363E" w:rsidRDefault="00065088" w:rsidP="00CD3F52">
      <w:pPr>
        <w:pStyle w:val="Odstavecseseznamem"/>
        <w:numPr>
          <w:ilvl w:val="2"/>
          <w:numId w:val="42"/>
        </w:numPr>
        <w:contextualSpacing w:val="0"/>
        <w:jc w:val="both"/>
        <w:rPr>
          <w:rFonts w:ascii="Aptos Display" w:hAnsi="Aptos Display"/>
          <w:szCs w:val="22"/>
          <w:lang w:eastAsia="en-US"/>
        </w:rPr>
      </w:pPr>
      <w:r>
        <w:rPr>
          <w:rFonts w:ascii="Aptos Display" w:hAnsi="Aptos Display"/>
          <w:szCs w:val="22"/>
          <w:lang w:eastAsia="en-US"/>
        </w:rPr>
        <w:t>V</w:t>
      </w:r>
      <w:r w:rsidR="0087363E" w:rsidRPr="0087363E">
        <w:rPr>
          <w:rFonts w:ascii="Aptos Display" w:hAnsi="Aptos Display"/>
          <w:szCs w:val="22"/>
          <w:lang w:eastAsia="en-US"/>
        </w:rPr>
        <w:t>yhodnocování alarmových a provozních stavů na ČOV</w:t>
      </w:r>
      <w:r w:rsidR="002D1ECE">
        <w:rPr>
          <w:rFonts w:ascii="Aptos Display" w:hAnsi="Aptos Display"/>
          <w:szCs w:val="22"/>
          <w:lang w:eastAsia="en-US"/>
        </w:rPr>
        <w:t>;</w:t>
      </w:r>
    </w:p>
    <w:p w14:paraId="098DE771" w14:textId="7CB46D11" w:rsidR="0087363E" w:rsidRPr="0087363E" w:rsidRDefault="0087363E" w:rsidP="00CD3F52">
      <w:pPr>
        <w:pStyle w:val="Odstavecseseznamem"/>
        <w:numPr>
          <w:ilvl w:val="2"/>
          <w:numId w:val="42"/>
        </w:numPr>
        <w:contextualSpacing w:val="0"/>
        <w:jc w:val="both"/>
        <w:rPr>
          <w:rFonts w:ascii="Aptos Display" w:hAnsi="Aptos Display"/>
          <w:szCs w:val="22"/>
          <w:lang w:eastAsia="en-US"/>
        </w:rPr>
      </w:pPr>
      <w:r w:rsidRPr="0087363E">
        <w:rPr>
          <w:rFonts w:ascii="Aptos Display" w:hAnsi="Aptos Display"/>
          <w:szCs w:val="22"/>
          <w:lang w:eastAsia="en-US"/>
        </w:rPr>
        <w:t>Umožňuje provádět změny provozních parametrů technologického procesu</w:t>
      </w:r>
      <w:r w:rsidR="002D1ECE">
        <w:rPr>
          <w:rFonts w:ascii="Aptos Display" w:hAnsi="Aptos Display"/>
          <w:szCs w:val="22"/>
          <w:lang w:eastAsia="en-US"/>
        </w:rPr>
        <w:t>;</w:t>
      </w:r>
    </w:p>
    <w:p w14:paraId="23F49C11" w14:textId="31B6F473" w:rsidR="0087363E" w:rsidRPr="0087363E" w:rsidRDefault="0087363E" w:rsidP="00CD3F52">
      <w:pPr>
        <w:pStyle w:val="Odstavecseseznamem"/>
        <w:numPr>
          <w:ilvl w:val="2"/>
          <w:numId w:val="42"/>
        </w:numPr>
        <w:contextualSpacing w:val="0"/>
        <w:jc w:val="both"/>
        <w:rPr>
          <w:rFonts w:ascii="Aptos Display" w:hAnsi="Aptos Display"/>
          <w:szCs w:val="22"/>
          <w:lang w:eastAsia="en-US"/>
        </w:rPr>
      </w:pPr>
      <w:r w:rsidRPr="0087363E">
        <w:rPr>
          <w:rFonts w:ascii="Aptos Display" w:hAnsi="Aptos Display"/>
          <w:szCs w:val="22"/>
          <w:lang w:eastAsia="en-US"/>
        </w:rPr>
        <w:t>Provozní výpočty a bilance hodnot</w:t>
      </w:r>
      <w:r w:rsidR="002D1ECE">
        <w:rPr>
          <w:rFonts w:ascii="Aptos Display" w:hAnsi="Aptos Display"/>
          <w:szCs w:val="22"/>
          <w:lang w:eastAsia="en-US"/>
        </w:rPr>
        <w:t>;</w:t>
      </w:r>
    </w:p>
    <w:p w14:paraId="7A13EC9F" w14:textId="10C92D4B" w:rsidR="0087363E" w:rsidRPr="0087363E" w:rsidRDefault="0087363E" w:rsidP="00CD3F52">
      <w:pPr>
        <w:pStyle w:val="Odstavecseseznamem"/>
        <w:numPr>
          <w:ilvl w:val="2"/>
          <w:numId w:val="42"/>
        </w:numPr>
        <w:contextualSpacing w:val="0"/>
        <w:jc w:val="both"/>
        <w:rPr>
          <w:rFonts w:ascii="Aptos Display" w:hAnsi="Aptos Display"/>
          <w:szCs w:val="22"/>
          <w:lang w:eastAsia="en-US"/>
        </w:rPr>
      </w:pPr>
      <w:r w:rsidRPr="0087363E">
        <w:rPr>
          <w:rFonts w:ascii="Aptos Display" w:hAnsi="Aptos Display"/>
          <w:szCs w:val="22"/>
          <w:lang w:eastAsia="en-US"/>
        </w:rPr>
        <w:t>Ukládání provozních dat a alarmových hlášení v reálném čase (historizace)</w:t>
      </w:r>
      <w:r w:rsidR="002D1ECE">
        <w:rPr>
          <w:rFonts w:ascii="Aptos Display" w:hAnsi="Aptos Display"/>
          <w:szCs w:val="22"/>
          <w:lang w:eastAsia="en-US"/>
        </w:rPr>
        <w:t>;</w:t>
      </w:r>
    </w:p>
    <w:p w14:paraId="696995A8" w14:textId="47493426" w:rsidR="0087363E" w:rsidRPr="0087363E" w:rsidRDefault="0087363E" w:rsidP="00CD3F52">
      <w:pPr>
        <w:pStyle w:val="Odstavecseseznamem"/>
        <w:numPr>
          <w:ilvl w:val="2"/>
          <w:numId w:val="42"/>
        </w:numPr>
        <w:contextualSpacing w:val="0"/>
        <w:jc w:val="both"/>
        <w:rPr>
          <w:rFonts w:ascii="Aptos Display" w:hAnsi="Aptos Display"/>
          <w:szCs w:val="22"/>
          <w:lang w:eastAsia="en-US"/>
        </w:rPr>
      </w:pPr>
      <w:r w:rsidRPr="0087363E">
        <w:rPr>
          <w:rFonts w:ascii="Aptos Display" w:hAnsi="Aptos Display"/>
          <w:szCs w:val="22"/>
          <w:lang w:eastAsia="en-US"/>
        </w:rPr>
        <w:t>Práce s provozními daty a alarmy</w:t>
      </w:r>
      <w:r w:rsidR="002D1ECE">
        <w:rPr>
          <w:rFonts w:ascii="Aptos Display" w:hAnsi="Aptos Display"/>
          <w:szCs w:val="22"/>
          <w:lang w:eastAsia="en-US"/>
        </w:rPr>
        <w:t>;</w:t>
      </w:r>
    </w:p>
    <w:p w14:paraId="129F3EA7" w14:textId="7EB2DD85" w:rsidR="0087363E" w:rsidRPr="0087363E" w:rsidRDefault="0087363E" w:rsidP="00CD3F52">
      <w:pPr>
        <w:pStyle w:val="Odstavecseseznamem"/>
        <w:numPr>
          <w:ilvl w:val="2"/>
          <w:numId w:val="42"/>
        </w:numPr>
        <w:contextualSpacing w:val="0"/>
        <w:jc w:val="both"/>
        <w:rPr>
          <w:rFonts w:ascii="Aptos Display" w:hAnsi="Aptos Display"/>
          <w:szCs w:val="22"/>
          <w:lang w:eastAsia="en-US"/>
        </w:rPr>
      </w:pPr>
      <w:r w:rsidRPr="0087363E">
        <w:rPr>
          <w:rFonts w:ascii="Aptos Display" w:hAnsi="Aptos Display"/>
          <w:szCs w:val="22"/>
          <w:lang w:eastAsia="en-US"/>
        </w:rPr>
        <w:t>"Vynucené" odstavení a spouštění agregátů z pracovních stanic obsluhy</w:t>
      </w:r>
      <w:r w:rsidR="002D1ECE">
        <w:rPr>
          <w:rFonts w:ascii="Aptos Display" w:hAnsi="Aptos Display"/>
          <w:szCs w:val="22"/>
          <w:lang w:eastAsia="en-US"/>
        </w:rPr>
        <w:t>;</w:t>
      </w:r>
    </w:p>
    <w:p w14:paraId="0233405F" w14:textId="42127183" w:rsidR="0087363E" w:rsidRPr="0087363E" w:rsidRDefault="0087363E" w:rsidP="00176DD7">
      <w:pPr>
        <w:pStyle w:val="Odstavecseseznamem"/>
        <w:numPr>
          <w:ilvl w:val="2"/>
          <w:numId w:val="42"/>
        </w:numPr>
        <w:spacing w:after="120"/>
        <w:ind w:left="714" w:hanging="357"/>
        <w:contextualSpacing w:val="0"/>
        <w:jc w:val="both"/>
        <w:rPr>
          <w:rFonts w:ascii="Aptos Display" w:hAnsi="Aptos Display"/>
          <w:szCs w:val="22"/>
          <w:lang w:eastAsia="en-US"/>
        </w:rPr>
      </w:pPr>
      <w:r w:rsidRPr="0087363E">
        <w:rPr>
          <w:rFonts w:ascii="Aptos Display" w:hAnsi="Aptos Display"/>
          <w:szCs w:val="22"/>
          <w:lang w:eastAsia="en-US"/>
        </w:rPr>
        <w:lastRenderedPageBreak/>
        <w:t>Automatické řízení částí procesu čištění OV</w:t>
      </w:r>
      <w:r w:rsidR="00176DD7">
        <w:rPr>
          <w:rFonts w:ascii="Aptos Display" w:hAnsi="Aptos Display"/>
          <w:szCs w:val="22"/>
          <w:lang w:eastAsia="en-US"/>
        </w:rPr>
        <w:t>.</w:t>
      </w:r>
    </w:p>
    <w:p w14:paraId="3F0BD1B4" w14:textId="513F3F75" w:rsidR="0087363E" w:rsidRPr="0087363E" w:rsidRDefault="00065088" w:rsidP="001875BB">
      <w:pPr>
        <w:spacing w:after="120"/>
        <w:ind w:left="0"/>
        <w:jc w:val="both"/>
        <w:rPr>
          <w:rFonts w:ascii="Aptos Display" w:hAnsi="Aptos Display"/>
          <w:szCs w:val="22"/>
          <w:lang w:eastAsia="en-US"/>
        </w:rPr>
      </w:pPr>
      <w:r w:rsidRPr="0087363E">
        <w:rPr>
          <w:rFonts w:ascii="Aptos Display" w:hAnsi="Aptos Display"/>
          <w:szCs w:val="22"/>
          <w:lang w:eastAsia="en-US"/>
        </w:rPr>
        <w:t>Řídící</w:t>
      </w:r>
      <w:r w:rsidR="0087363E" w:rsidRPr="0087363E">
        <w:rPr>
          <w:rFonts w:ascii="Aptos Display" w:hAnsi="Aptos Display"/>
          <w:szCs w:val="22"/>
          <w:lang w:eastAsia="en-US"/>
        </w:rPr>
        <w:t xml:space="preserve"> systém sestává z procesorových jednotek distribuovaných v prostorách ČOV, které sbírají</w:t>
      </w:r>
      <w:r w:rsidR="002D1ECE">
        <w:rPr>
          <w:rFonts w:ascii="Aptos Display" w:hAnsi="Aptos Display"/>
          <w:szCs w:val="22"/>
          <w:lang w:eastAsia="en-US"/>
        </w:rPr>
        <w:t xml:space="preserve"> </w:t>
      </w:r>
      <w:r w:rsidR="0087363E" w:rsidRPr="0087363E">
        <w:rPr>
          <w:rFonts w:ascii="Aptos Display" w:hAnsi="Aptos Display"/>
          <w:szCs w:val="22"/>
          <w:lang w:eastAsia="en-US"/>
        </w:rPr>
        <w:t>procesní data z lokálních signálních modulů a dále z distribuovaných periferií připojených</w:t>
      </w:r>
      <w:r w:rsidR="002D1ECE">
        <w:rPr>
          <w:rFonts w:ascii="Aptos Display" w:hAnsi="Aptos Display"/>
          <w:szCs w:val="22"/>
          <w:lang w:eastAsia="en-US"/>
        </w:rPr>
        <w:t xml:space="preserve"> </w:t>
      </w:r>
      <w:r w:rsidR="0087363E" w:rsidRPr="0087363E">
        <w:rPr>
          <w:rFonts w:ascii="Aptos Display" w:hAnsi="Aptos Display"/>
          <w:szCs w:val="22"/>
          <w:lang w:eastAsia="en-US"/>
        </w:rPr>
        <w:t>prostřednictvím procesní sítě. Distribuované periferie mohou být současně samostatnými</w:t>
      </w:r>
      <w:r w:rsidR="00CF69D0">
        <w:rPr>
          <w:rFonts w:ascii="Aptos Display" w:hAnsi="Aptos Display"/>
          <w:szCs w:val="22"/>
          <w:lang w:eastAsia="en-US"/>
        </w:rPr>
        <w:t xml:space="preserve"> </w:t>
      </w:r>
      <w:r w:rsidR="0087363E" w:rsidRPr="0087363E">
        <w:rPr>
          <w:rFonts w:ascii="Aptos Display" w:hAnsi="Aptos Display"/>
          <w:szCs w:val="22"/>
          <w:lang w:eastAsia="en-US"/>
        </w:rPr>
        <w:t>inteligentními jednotkami (PLC) pro řízení a sledování zařízení připojených k PLC. PLC bude v</w:t>
      </w:r>
      <w:r w:rsidR="00F9542D">
        <w:rPr>
          <w:rFonts w:ascii="Aptos Display" w:hAnsi="Aptos Display"/>
          <w:szCs w:val="22"/>
          <w:lang w:eastAsia="en-US"/>
        </w:rPr>
        <w:t xml:space="preserve"> </w:t>
      </w:r>
      <w:r w:rsidR="0087363E" w:rsidRPr="0087363E">
        <w:rPr>
          <w:rFonts w:ascii="Aptos Display" w:hAnsi="Aptos Display"/>
          <w:szCs w:val="22"/>
          <w:lang w:eastAsia="en-US"/>
        </w:rPr>
        <w:t xml:space="preserve">případě, kdy dojde k selhání komunikační </w:t>
      </w:r>
      <w:proofErr w:type="spellStart"/>
      <w:r w:rsidR="0087363E" w:rsidRPr="0087363E">
        <w:rPr>
          <w:rFonts w:ascii="Aptos Display" w:hAnsi="Aptos Display"/>
          <w:szCs w:val="22"/>
          <w:lang w:eastAsia="en-US"/>
        </w:rPr>
        <w:t>síťě</w:t>
      </w:r>
      <w:proofErr w:type="spellEnd"/>
      <w:r w:rsidR="0087363E" w:rsidRPr="0087363E">
        <w:rPr>
          <w:rFonts w:ascii="Aptos Display" w:hAnsi="Aptos Display"/>
          <w:szCs w:val="22"/>
          <w:lang w:eastAsia="en-US"/>
        </w:rPr>
        <w:t>, propojující jednotlivá PLC, fungovat autonomně, a</w:t>
      </w:r>
      <w:r w:rsidR="00F9542D">
        <w:rPr>
          <w:rFonts w:ascii="Aptos Display" w:hAnsi="Aptos Display"/>
          <w:szCs w:val="22"/>
          <w:lang w:eastAsia="en-US"/>
        </w:rPr>
        <w:t xml:space="preserve"> </w:t>
      </w:r>
      <w:r w:rsidR="0087363E" w:rsidRPr="0087363E">
        <w:rPr>
          <w:rFonts w:ascii="Aptos Display" w:hAnsi="Aptos Display"/>
          <w:szCs w:val="22"/>
          <w:lang w:eastAsia="en-US"/>
        </w:rPr>
        <w:t>řízení provozu bude pokračovat.</w:t>
      </w:r>
    </w:p>
    <w:p w14:paraId="0C36B4CE" w14:textId="5A176D94" w:rsidR="0087363E" w:rsidRPr="0087363E" w:rsidRDefault="0087363E" w:rsidP="001875BB">
      <w:pPr>
        <w:spacing w:after="120"/>
        <w:ind w:left="0"/>
        <w:jc w:val="both"/>
        <w:rPr>
          <w:rFonts w:ascii="Aptos Display" w:hAnsi="Aptos Display"/>
          <w:szCs w:val="22"/>
          <w:lang w:eastAsia="en-US"/>
        </w:rPr>
      </w:pPr>
      <w:r w:rsidRPr="0087363E">
        <w:rPr>
          <w:rFonts w:ascii="Aptos Display" w:hAnsi="Aptos Display"/>
          <w:szCs w:val="22"/>
          <w:lang w:eastAsia="en-US"/>
        </w:rPr>
        <w:t>Systém musí být navržen tak, aby fungoval 24 hodin denně, aniž by byly nutné zásahy ze strany</w:t>
      </w:r>
      <w:r w:rsidR="00F9542D">
        <w:rPr>
          <w:rFonts w:ascii="Aptos Display" w:hAnsi="Aptos Display"/>
          <w:szCs w:val="22"/>
          <w:lang w:eastAsia="en-US"/>
        </w:rPr>
        <w:t xml:space="preserve"> </w:t>
      </w:r>
      <w:r w:rsidRPr="0087363E">
        <w:rPr>
          <w:rFonts w:ascii="Aptos Display" w:hAnsi="Aptos Display"/>
          <w:szCs w:val="22"/>
          <w:lang w:eastAsia="en-US"/>
        </w:rPr>
        <w:t>provozních pracovníků.</w:t>
      </w:r>
    </w:p>
    <w:p w14:paraId="61CCA01F" w14:textId="6CDC17C2" w:rsidR="0087363E" w:rsidRPr="0087363E" w:rsidRDefault="0087363E" w:rsidP="001875BB">
      <w:pPr>
        <w:spacing w:after="120"/>
        <w:ind w:left="0"/>
        <w:jc w:val="both"/>
        <w:rPr>
          <w:rFonts w:ascii="Aptos Display" w:hAnsi="Aptos Display"/>
          <w:szCs w:val="22"/>
          <w:lang w:eastAsia="en-US"/>
        </w:rPr>
      </w:pPr>
      <w:r w:rsidRPr="0087363E">
        <w:rPr>
          <w:rFonts w:ascii="Aptos Display" w:hAnsi="Aptos Display"/>
          <w:szCs w:val="22"/>
          <w:lang w:eastAsia="en-US"/>
        </w:rPr>
        <w:t>PLC musí být připraven k rozšíření počtu parametrů (vstupní / výstupní signály, časovače, odečítače,</w:t>
      </w:r>
      <w:r w:rsidR="00F9542D">
        <w:rPr>
          <w:rFonts w:ascii="Aptos Display" w:hAnsi="Aptos Display"/>
          <w:szCs w:val="22"/>
          <w:lang w:eastAsia="en-US"/>
        </w:rPr>
        <w:t xml:space="preserve"> </w:t>
      </w:r>
      <w:r w:rsidRPr="0087363E">
        <w:rPr>
          <w:rFonts w:ascii="Aptos Display" w:hAnsi="Aptos Display"/>
          <w:szCs w:val="22"/>
          <w:lang w:eastAsia="en-US"/>
        </w:rPr>
        <w:t>nastavené body, měření, výpočty atd.) o minimálně 20%.</w:t>
      </w:r>
    </w:p>
    <w:p w14:paraId="49176BB0" w14:textId="11362CD4" w:rsidR="0087363E" w:rsidRPr="0087363E" w:rsidRDefault="0087363E" w:rsidP="001875BB">
      <w:pPr>
        <w:spacing w:after="120"/>
        <w:ind w:left="0"/>
        <w:jc w:val="both"/>
        <w:rPr>
          <w:rFonts w:ascii="Aptos Display" w:hAnsi="Aptos Display"/>
          <w:szCs w:val="22"/>
          <w:lang w:eastAsia="en-US"/>
        </w:rPr>
      </w:pPr>
      <w:r w:rsidRPr="0087363E">
        <w:rPr>
          <w:rFonts w:ascii="Aptos Display" w:hAnsi="Aptos Display"/>
          <w:szCs w:val="22"/>
          <w:lang w:eastAsia="en-US"/>
        </w:rPr>
        <w:t>Řídicí a monitorovací systém bude jako celek vykazovat disponibilitu vyšší než 0,99 (tj. systém bude</w:t>
      </w:r>
      <w:r w:rsidR="00F9542D">
        <w:rPr>
          <w:rFonts w:ascii="Aptos Display" w:hAnsi="Aptos Display"/>
          <w:szCs w:val="22"/>
          <w:lang w:eastAsia="en-US"/>
        </w:rPr>
        <w:t xml:space="preserve"> </w:t>
      </w:r>
      <w:r w:rsidRPr="0087363E">
        <w:rPr>
          <w:rFonts w:ascii="Aptos Display" w:hAnsi="Aptos Display"/>
          <w:szCs w:val="22"/>
          <w:lang w:eastAsia="en-US"/>
        </w:rPr>
        <w:t>v průměru nefunkční maximálně 4 dny během roku nebo 8 hodin během jednoho měsíce).</w:t>
      </w:r>
    </w:p>
    <w:sectPr w:rsidR="0087363E" w:rsidRPr="0087363E" w:rsidSect="00BD01B5">
      <w:footerReference w:type="default" r:id="rId13"/>
      <w:headerReference w:type="first" r:id="rId14"/>
      <w:footerReference w:type="first" r:id="rId15"/>
      <w:pgSz w:w="11906" w:h="16838"/>
      <w:pgMar w:top="1307" w:right="1274" w:bottom="1134" w:left="1134" w:header="56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62A39" w14:textId="77777777" w:rsidR="00E118CC" w:rsidRDefault="00E118CC" w:rsidP="00B40646">
      <w:r>
        <w:separator/>
      </w:r>
    </w:p>
  </w:endnote>
  <w:endnote w:type="continuationSeparator" w:id="0">
    <w:p w14:paraId="07425F0C" w14:textId="77777777" w:rsidR="00E118CC" w:rsidRDefault="00E118CC" w:rsidP="00B40646">
      <w:r>
        <w:continuationSeparator/>
      </w:r>
    </w:p>
  </w:endnote>
  <w:endnote w:type="continuationNotice" w:id="1">
    <w:p w14:paraId="2817F99C" w14:textId="77777777" w:rsidR="00E118CC" w:rsidRDefault="00E118C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ri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3926890"/>
      <w:docPartObj>
        <w:docPartGallery w:val="Page Numbers (Bottom of Page)"/>
        <w:docPartUnique/>
      </w:docPartObj>
    </w:sdtPr>
    <w:sdtContent>
      <w:p w14:paraId="4C7A785C" w14:textId="77777777" w:rsidR="000B671A" w:rsidRPr="006671A1" w:rsidRDefault="000B671A" w:rsidP="000B671A">
        <w:pPr>
          <w:pStyle w:val="Zpat"/>
          <w:pBdr>
            <w:bottom w:val="single" w:sz="6" w:space="1" w:color="auto"/>
          </w:pBdr>
          <w:ind w:left="0"/>
          <w:jc w:val="center"/>
          <w:rPr>
            <w:sz w:val="8"/>
            <w:szCs w:val="10"/>
          </w:rPr>
        </w:pPr>
      </w:p>
      <w:p w14:paraId="116847ED" w14:textId="77777777" w:rsidR="000B671A" w:rsidRDefault="000B671A" w:rsidP="000B671A">
        <w:pPr>
          <w:pStyle w:val="Zpat"/>
          <w:ind w:left="0"/>
          <w:jc w:val="center"/>
        </w:pPr>
      </w:p>
      <w:p w14:paraId="689C1527" w14:textId="5D7890D8" w:rsidR="000B671A" w:rsidRDefault="000B671A" w:rsidP="000B671A">
        <w:pPr>
          <w:pStyle w:val="Zpat"/>
          <w:ind w:left="0"/>
          <w:jc w:val="center"/>
        </w:pPr>
        <w:r>
          <w:fldChar w:fldCharType="begin"/>
        </w:r>
        <w:r>
          <w:instrText>PAGE   \* MERGEFORMAT</w:instrText>
        </w:r>
        <w:r>
          <w:fldChar w:fldCharType="separate"/>
        </w:r>
        <w:r>
          <w:t>2</w:t>
        </w:r>
        <w:r>
          <w:fldChar w:fldCharType="end"/>
        </w:r>
        <w:r>
          <w:t>/</w:t>
        </w:r>
        <w:r>
          <w:fldChar w:fldCharType="begin"/>
        </w:r>
        <w:r>
          <w:instrText>NUMPAGES</w:instrText>
        </w:r>
        <w:r>
          <w:fldChar w:fldCharType="separate"/>
        </w:r>
        <w:r>
          <w:t>27</w:t>
        </w:r>
        <w:r>
          <w:fldChar w:fldCharType="end"/>
        </w:r>
      </w:p>
    </w:sdtContent>
  </w:sdt>
  <w:p w14:paraId="239A98AE" w14:textId="2B7F7A53" w:rsidR="00E25FC4" w:rsidRPr="000B671A" w:rsidRDefault="00E25FC4" w:rsidP="000B671A">
    <w:pPr>
      <w:pStyle w:val="Zpat"/>
      <w:ind w:left="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F179B" w14:textId="77777777" w:rsidR="00553F84" w:rsidRDefault="00553F84" w:rsidP="00553F84">
    <w:pPr>
      <w:pStyle w:val="Zpat"/>
      <w:jc w:val="center"/>
    </w:pPr>
    <w:r>
      <w:fldChar w:fldCharType="begin"/>
    </w:r>
    <w:r>
      <w:instrText>PAGE   \* MERGEFORMAT</w:instrText>
    </w:r>
    <w:r>
      <w:fldChar w:fldCharType="separate"/>
    </w:r>
    <w:r>
      <w:t>1</w:t>
    </w:r>
    <w:r>
      <w:fldChar w:fldCharType="end"/>
    </w:r>
    <w:r>
      <w:t>/</w:t>
    </w:r>
    <w:r>
      <w:fldChar w:fldCharType="begin"/>
    </w:r>
    <w:r>
      <w:instrText>NUMPAGES</w:instrText>
    </w:r>
    <w:r>
      <w:fldChar w:fldCharType="separate"/>
    </w:r>
    <w:r>
      <w:t>6</w:t>
    </w:r>
    <w:r>
      <w:fldChar w:fldCharType="end"/>
    </w:r>
  </w:p>
  <w:p w14:paraId="574DA32A" w14:textId="77777777" w:rsidR="00DC0821" w:rsidRDefault="00DC08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B6EBF" w14:textId="77777777" w:rsidR="00E118CC" w:rsidRDefault="00E118CC" w:rsidP="00B40646">
      <w:r>
        <w:separator/>
      </w:r>
    </w:p>
  </w:footnote>
  <w:footnote w:type="continuationSeparator" w:id="0">
    <w:p w14:paraId="3EF58AF8" w14:textId="77777777" w:rsidR="00E118CC" w:rsidRDefault="00E118CC" w:rsidP="00B40646">
      <w:r>
        <w:continuationSeparator/>
      </w:r>
    </w:p>
  </w:footnote>
  <w:footnote w:type="continuationNotice" w:id="1">
    <w:p w14:paraId="1334421D" w14:textId="77777777" w:rsidR="00E118CC" w:rsidRDefault="00E118C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6B5BC" w14:textId="77777777" w:rsidR="00553F84" w:rsidRDefault="00553F84" w:rsidP="00553F84">
    <w:pPr>
      <w:pStyle w:val="Zhlav"/>
    </w:pPr>
    <w:r>
      <w:rPr>
        <w:noProof/>
        <w:sz w:val="18"/>
      </w:rPr>
      <mc:AlternateContent>
        <mc:Choice Requires="wps">
          <w:drawing>
            <wp:anchor distT="45720" distB="45720" distL="114300" distR="114300" simplePos="0" relativeHeight="251658243" behindDoc="0" locked="0" layoutInCell="1" allowOverlap="1" wp14:anchorId="45A6D5E6" wp14:editId="2472C698">
              <wp:simplePos x="0" y="0"/>
              <wp:positionH relativeFrom="column">
                <wp:posOffset>-166370</wp:posOffset>
              </wp:positionH>
              <wp:positionV relativeFrom="paragraph">
                <wp:posOffset>-306705</wp:posOffset>
              </wp:positionV>
              <wp:extent cx="6664960" cy="281305"/>
              <wp:effectExtent l="0" t="0" r="2540" b="4445"/>
              <wp:wrapSquare wrapText="bothSides"/>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4960" cy="281305"/>
                      </a:xfrm>
                      <a:prstGeom prst="rect">
                        <a:avLst/>
                      </a:prstGeom>
                      <a:noFill/>
                      <a:ln w="9525">
                        <a:noFill/>
                        <a:prstDash val="sysDot"/>
                        <a:miter lim="800000"/>
                        <a:headEnd/>
                        <a:tailEnd/>
                      </a:ln>
                    </wps:spPr>
                    <wps:txbx>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wps:txbx>
                    <wps:bodyPr rot="0" vert="horz" wrap="square" lIns="0" tIns="3600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A6D5E6" id="_x0000_t202" coordsize="21600,21600" o:spt="202" path="m,l,21600r21600,l21600,xe">
              <v:stroke joinstyle="miter"/>
              <v:path gradientshapeok="t" o:connecttype="rect"/>
            </v:shapetype>
            <v:shape id="Textové pole 4" o:spid="_x0000_s1026" type="#_x0000_t202" style="position:absolute;left:0;text-align:left;margin-left:-13.1pt;margin-top:-24.15pt;width:524.8pt;height:22.15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" filled="f" stroked="f">
              <v:stroke dashstyle="1 1"/>
              <v:textbox inset="0,1mm,0,0">
                <w:txbxContent>
                  <w:p w14:paraId="790CCB50" w14:textId="1AB00768" w:rsidR="00553F84" w:rsidRPr="00E8058A" w:rsidRDefault="00553F84" w:rsidP="000A2783">
                    <w:pPr>
                      <w:pStyle w:val="Zhlav"/>
                      <w:jc w:val="right"/>
                      <w:rPr>
                        <w:i/>
                        <w:color w:val="0070C0"/>
                        <w:u w:val="single"/>
                      </w:rPr>
                    </w:pPr>
                    <w:r w:rsidRPr="00E8058A">
                      <w:rPr>
                        <w:i/>
                        <w:color w:val="0070C0"/>
                        <w:u w:val="single"/>
                      </w:rPr>
                      <w:fldChar w:fldCharType="begin"/>
                    </w:r>
                    <w:r w:rsidRPr="00E8058A">
                      <w:rPr>
                        <w:i/>
                        <w:color w:val="0070C0"/>
                        <w:u w:val="single"/>
                      </w:rPr>
                      <w:instrText xml:space="preserve"> FILENAME </w:instrText>
                    </w:r>
                    <w:r w:rsidRPr="00E8058A">
                      <w:rPr>
                        <w:i/>
                        <w:color w:val="0070C0"/>
                        <w:u w:val="single"/>
                      </w:rPr>
                      <w:fldChar w:fldCharType="separate"/>
                    </w:r>
                    <w:r w:rsidR="00AE421E">
                      <w:rPr>
                        <w:i/>
                        <w:noProof/>
                        <w:color w:val="0070C0"/>
                        <w:u w:val="single"/>
                      </w:rPr>
                      <w:t>06a_DZR-Pozadavky_na_zpracovani_realizacni_projektove_dokumentace=DRAFT.docx</w:t>
                    </w:r>
                    <w:r w:rsidRPr="00E8058A">
                      <w:rPr>
                        <w:i/>
                        <w:color w:val="0070C0"/>
                        <w:u w:val="single"/>
                      </w:rPr>
                      <w:fldChar w:fldCharType="end"/>
                    </w:r>
                  </w:p>
                </w:txbxContent>
              </v:textbox>
              <w10:wrap type="square"/>
            </v:shape>
          </w:pict>
        </mc:Fallback>
      </mc:AlternateContent>
    </w:r>
    <w:r>
      <w:rPr>
        <w:noProof/>
        <w:sz w:val="18"/>
      </w:rPr>
      <mc:AlternateContent>
        <mc:Choice Requires="wps">
          <w:drawing>
            <wp:anchor distT="0" distB="0" distL="114300" distR="114300" simplePos="0" relativeHeight="251658241" behindDoc="0" locked="0" layoutInCell="1" allowOverlap="1" wp14:anchorId="45183AD1" wp14:editId="4D952F3A">
              <wp:simplePos x="0" y="0"/>
              <wp:positionH relativeFrom="margin">
                <wp:posOffset>-8255</wp:posOffset>
              </wp:positionH>
              <wp:positionV relativeFrom="paragraph">
                <wp:posOffset>-281940</wp:posOffset>
              </wp:positionV>
              <wp:extent cx="5753100" cy="546100"/>
              <wp:effectExtent l="0" t="0" r="0" b="6350"/>
              <wp:wrapNone/>
              <wp:docPr id="48" name="Obdélník 48"/>
              <wp:cNvGraphicFramePr/>
              <a:graphic xmlns:a="http://schemas.openxmlformats.org/drawingml/2006/main">
                <a:graphicData uri="http://schemas.microsoft.com/office/word/2010/wordprocessingShape">
                  <wps:wsp>
                    <wps:cNvSpPr/>
                    <wps:spPr>
                      <a:xfrm>
                        <a:off x="0" y="0"/>
                        <a:ext cx="5753100" cy="546100"/>
                      </a:xfrm>
                      <a:prstGeom prst="rect">
                        <a:avLst/>
                      </a:prstGeom>
                      <a:solidFill>
                        <a:schemeClr val="bg1">
                          <a:lumMod val="85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wps:txbx>
                    <wps:bodyPr rot="0" spcFirstLastPara="0" vertOverflow="overflow" horzOverflow="overflow" vert="horz" wrap="square" lIns="91440" tIns="180000" rIns="9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83AD1" id="Obdélník 48" o:spid="_x0000_s1027" style="position:absolute;left:0;text-align:left;margin-left:-.65pt;margin-top:-22.2pt;width:453pt;height:43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" fillcolor="#d8d8d8 [2732]" stroked="f" strokeweight="1pt">
              <v:fill opacity="46003f"/>
              <v:textbox inset=",5mm,2.5mm,2mm">
                <w:txbxContent>
                  <w:p w14:paraId="7AE0B19F" w14:textId="77777777" w:rsidR="00553F84" w:rsidRPr="00097AA2" w:rsidRDefault="00553F84" w:rsidP="00553F84">
                    <w:pPr>
                      <w:ind w:left="709" w:firstLine="709"/>
                      <w:jc w:val="center"/>
                      <w:rPr>
                        <w:b/>
                        <w:sz w:val="24"/>
                      </w:rPr>
                    </w:pPr>
                    <w:r>
                      <w:rPr>
                        <w:b/>
                        <w:color w:val="00B0F0"/>
                        <w:sz w:val="24"/>
                      </w:rPr>
                      <w:t>Domov se zvláštním režimem Rohatec</w:t>
                    </w:r>
                  </w:p>
                </w:txbxContent>
              </v:textbox>
              <w10:wrap anchorx="margin"/>
            </v:rect>
          </w:pict>
        </mc:Fallback>
      </mc:AlternateContent>
    </w:r>
    <w:r>
      <w:rPr>
        <w:noProof/>
      </w:rPr>
      <w:drawing>
        <wp:anchor distT="0" distB="0" distL="114300" distR="114300" simplePos="0" relativeHeight="251658242" behindDoc="1" locked="0" layoutInCell="1" allowOverlap="1" wp14:anchorId="6F41B2F6" wp14:editId="467B80FA">
          <wp:simplePos x="0" y="0"/>
          <wp:positionH relativeFrom="margin">
            <wp:posOffset>106045</wp:posOffset>
          </wp:positionH>
          <wp:positionV relativeFrom="paragraph">
            <wp:posOffset>-144780</wp:posOffset>
          </wp:positionV>
          <wp:extent cx="723900" cy="285750"/>
          <wp:effectExtent l="0" t="0" r="0" b="0"/>
          <wp:wrapTight wrapText="bothSides">
            <wp:wrapPolygon edited="0">
              <wp:start x="0" y="0"/>
              <wp:lineTo x="0" y="20160"/>
              <wp:lineTo x="21032" y="20160"/>
              <wp:lineTo x="21032" y="1440"/>
              <wp:lineTo x="15347" y="0"/>
              <wp:lineTo x="0" y="0"/>
            </wp:wrapPolygon>
          </wp:wrapTight>
          <wp:docPr id="501097859" name="Obrázek 501097859" descr="A:\ADG\Loga\Logo Invin\logo_Invin_transparentni pozad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DG\Loga\Logo Invin\logo_Invin_transparentni pozad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3900"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A0CD51" w14:textId="77777777" w:rsidR="00DC0821" w:rsidRDefault="00DC08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21.75pt;height:21.75pt;visibility:visible" o:bullet="t">
        <v:imagedata r:id="rId1" o:title="" cropbottom="-455f" cropright="-455f"/>
      </v:shape>
    </w:pict>
  </w:numPicBullet>
  <w:abstractNum w:abstractNumId="0" w15:restartNumberingAfterBreak="0">
    <w:nsid w:val="02F81C6F"/>
    <w:multiLevelType w:val="hybridMultilevel"/>
    <w:tmpl w:val="E750A55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39470C4"/>
    <w:multiLevelType w:val="hybridMultilevel"/>
    <w:tmpl w:val="687842A6"/>
    <w:lvl w:ilvl="0" w:tplc="27FA1402">
      <w:start w:val="1"/>
      <w:numFmt w:val="decimal"/>
      <w:lvlText w:val="%1."/>
      <w:lvlJc w:val="left"/>
      <w:pPr>
        <w:tabs>
          <w:tab w:val="num" w:pos="720"/>
        </w:tabs>
        <w:ind w:left="720" w:hanging="360"/>
      </w:pPr>
      <w:rPr>
        <w:b/>
      </w:rPr>
    </w:lvl>
    <w:lvl w:ilvl="1" w:tplc="5470B1D2">
      <w:start w:val="1"/>
      <w:numFmt w:val="lowerLetter"/>
      <w:pStyle w:val="A-Bsmezerou"/>
      <w:lvlText w:val="%2)"/>
      <w:lvlJc w:val="left"/>
      <w:pPr>
        <w:tabs>
          <w:tab w:val="num" w:pos="1440"/>
        </w:tabs>
        <w:ind w:left="1440" w:hanging="360"/>
      </w:pPr>
      <w:rPr>
        <w:b w:val="0"/>
        <w:color w:val="auto"/>
        <w:sz w:val="22"/>
        <w:szCs w:val="22"/>
      </w:rPr>
    </w:lvl>
    <w:lvl w:ilvl="2" w:tplc="04050001">
      <w:start w:val="1"/>
      <w:numFmt w:val="bullet"/>
      <w:lvlText w:val=""/>
      <w:lvlJc w:val="left"/>
      <w:pPr>
        <w:tabs>
          <w:tab w:val="num" w:pos="2340"/>
        </w:tabs>
        <w:ind w:left="2340" w:hanging="360"/>
      </w:pPr>
      <w:rPr>
        <w:rFonts w:ascii="Symbol" w:hAnsi="Symbol" w:hint="default"/>
        <w:b/>
      </w:rPr>
    </w:lvl>
    <w:lvl w:ilvl="3" w:tplc="ECBC8484">
      <w:numFmt w:val="bullet"/>
      <w:lvlText w:val="-"/>
      <w:lvlJc w:val="left"/>
      <w:pPr>
        <w:tabs>
          <w:tab w:val="num" w:pos="2880"/>
        </w:tabs>
        <w:ind w:left="2880" w:hanging="360"/>
      </w:pPr>
      <w:rPr>
        <w:rFonts w:ascii="Arial" w:eastAsia="Times New Roman" w:hAnsi="Arial" w:cs="Aria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4B952B5"/>
    <w:multiLevelType w:val="hybridMultilevel"/>
    <w:tmpl w:val="0D62E09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9326A3DC">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D42B7"/>
    <w:multiLevelType w:val="hybridMultilevel"/>
    <w:tmpl w:val="5F5254F2"/>
    <w:lvl w:ilvl="0" w:tplc="04050001">
      <w:start w:val="1"/>
      <w:numFmt w:val="bullet"/>
      <w:lvlText w:val=""/>
      <w:lvlJc w:val="left"/>
      <w:pPr>
        <w:ind w:left="764" w:hanging="360"/>
      </w:pPr>
      <w:rPr>
        <w:rFonts w:ascii="Symbol" w:hAnsi="Symbol" w:hint="default"/>
      </w:rPr>
    </w:lvl>
    <w:lvl w:ilvl="1" w:tplc="04050003" w:tentative="1">
      <w:start w:val="1"/>
      <w:numFmt w:val="bullet"/>
      <w:lvlText w:val="o"/>
      <w:lvlJc w:val="left"/>
      <w:pPr>
        <w:ind w:left="1484" w:hanging="360"/>
      </w:pPr>
      <w:rPr>
        <w:rFonts w:ascii="Courier New" w:hAnsi="Courier New" w:cs="Courier New" w:hint="default"/>
      </w:rPr>
    </w:lvl>
    <w:lvl w:ilvl="2" w:tplc="04050005" w:tentative="1">
      <w:start w:val="1"/>
      <w:numFmt w:val="bullet"/>
      <w:lvlText w:val=""/>
      <w:lvlJc w:val="left"/>
      <w:pPr>
        <w:ind w:left="2204" w:hanging="360"/>
      </w:pPr>
      <w:rPr>
        <w:rFonts w:ascii="Wingdings" w:hAnsi="Wingdings" w:hint="default"/>
      </w:rPr>
    </w:lvl>
    <w:lvl w:ilvl="3" w:tplc="04050001" w:tentative="1">
      <w:start w:val="1"/>
      <w:numFmt w:val="bullet"/>
      <w:lvlText w:val=""/>
      <w:lvlJc w:val="left"/>
      <w:pPr>
        <w:ind w:left="2924" w:hanging="360"/>
      </w:pPr>
      <w:rPr>
        <w:rFonts w:ascii="Symbol" w:hAnsi="Symbol" w:hint="default"/>
      </w:rPr>
    </w:lvl>
    <w:lvl w:ilvl="4" w:tplc="04050003" w:tentative="1">
      <w:start w:val="1"/>
      <w:numFmt w:val="bullet"/>
      <w:lvlText w:val="o"/>
      <w:lvlJc w:val="left"/>
      <w:pPr>
        <w:ind w:left="3644" w:hanging="360"/>
      </w:pPr>
      <w:rPr>
        <w:rFonts w:ascii="Courier New" w:hAnsi="Courier New" w:cs="Courier New" w:hint="default"/>
      </w:rPr>
    </w:lvl>
    <w:lvl w:ilvl="5" w:tplc="04050005" w:tentative="1">
      <w:start w:val="1"/>
      <w:numFmt w:val="bullet"/>
      <w:lvlText w:val=""/>
      <w:lvlJc w:val="left"/>
      <w:pPr>
        <w:ind w:left="4364" w:hanging="360"/>
      </w:pPr>
      <w:rPr>
        <w:rFonts w:ascii="Wingdings" w:hAnsi="Wingdings" w:hint="default"/>
      </w:rPr>
    </w:lvl>
    <w:lvl w:ilvl="6" w:tplc="04050001" w:tentative="1">
      <w:start w:val="1"/>
      <w:numFmt w:val="bullet"/>
      <w:lvlText w:val=""/>
      <w:lvlJc w:val="left"/>
      <w:pPr>
        <w:ind w:left="5084" w:hanging="360"/>
      </w:pPr>
      <w:rPr>
        <w:rFonts w:ascii="Symbol" w:hAnsi="Symbol" w:hint="default"/>
      </w:rPr>
    </w:lvl>
    <w:lvl w:ilvl="7" w:tplc="04050003" w:tentative="1">
      <w:start w:val="1"/>
      <w:numFmt w:val="bullet"/>
      <w:lvlText w:val="o"/>
      <w:lvlJc w:val="left"/>
      <w:pPr>
        <w:ind w:left="5804" w:hanging="360"/>
      </w:pPr>
      <w:rPr>
        <w:rFonts w:ascii="Courier New" w:hAnsi="Courier New" w:cs="Courier New" w:hint="default"/>
      </w:rPr>
    </w:lvl>
    <w:lvl w:ilvl="8" w:tplc="04050005" w:tentative="1">
      <w:start w:val="1"/>
      <w:numFmt w:val="bullet"/>
      <w:lvlText w:val=""/>
      <w:lvlJc w:val="left"/>
      <w:pPr>
        <w:ind w:left="6524" w:hanging="360"/>
      </w:pPr>
      <w:rPr>
        <w:rFonts w:ascii="Wingdings" w:hAnsi="Wingdings" w:hint="default"/>
      </w:rPr>
    </w:lvl>
  </w:abstractNum>
  <w:abstractNum w:abstractNumId="4" w15:restartNumberingAfterBreak="0">
    <w:nsid w:val="0BEB7691"/>
    <w:multiLevelType w:val="hybridMultilevel"/>
    <w:tmpl w:val="CBBA1C08"/>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5" w15:restartNumberingAfterBreak="0">
    <w:nsid w:val="0EB84B9B"/>
    <w:multiLevelType w:val="hybridMultilevel"/>
    <w:tmpl w:val="7AF0D76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 w15:restartNumberingAfterBreak="0">
    <w:nsid w:val="0FD5069B"/>
    <w:multiLevelType w:val="hybridMultilevel"/>
    <w:tmpl w:val="1D86FF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B35B2E"/>
    <w:multiLevelType w:val="hybridMultilevel"/>
    <w:tmpl w:val="0240A0AE"/>
    <w:lvl w:ilvl="0" w:tplc="D498505A">
      <w:start w:val="1"/>
      <w:numFmt w:val="lowerLetter"/>
      <w:lvlText w:val="%1)"/>
      <w:lvlJc w:val="left"/>
      <w:pPr>
        <w:ind w:left="1571" w:hanging="360"/>
      </w:pPr>
      <w:rPr>
        <w:rFonts w:hint="default"/>
      </w:rPr>
    </w:lvl>
    <w:lvl w:ilvl="1" w:tplc="B212F64E">
      <w:start w:val="2"/>
      <w:numFmt w:val="bullet"/>
      <w:lvlText w:val="•"/>
      <w:lvlJc w:val="left"/>
      <w:pPr>
        <w:ind w:left="2501" w:hanging="570"/>
      </w:pPr>
      <w:rPr>
        <w:rFonts w:ascii="Calibri" w:eastAsia="Times New Roman" w:hAnsi="Calibri"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8" w15:restartNumberingAfterBreak="0">
    <w:nsid w:val="16265A14"/>
    <w:multiLevelType w:val="hybridMultilevel"/>
    <w:tmpl w:val="ED72C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271072"/>
    <w:multiLevelType w:val="hybridMultilevel"/>
    <w:tmpl w:val="3274F380"/>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19B3186F"/>
    <w:multiLevelType w:val="hybridMultilevel"/>
    <w:tmpl w:val="1F2C4444"/>
    <w:lvl w:ilvl="0" w:tplc="875660B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6B420B"/>
    <w:multiLevelType w:val="hybridMultilevel"/>
    <w:tmpl w:val="AB2417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A71BAA"/>
    <w:multiLevelType w:val="hybridMultilevel"/>
    <w:tmpl w:val="EAD44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F535A18"/>
    <w:multiLevelType w:val="hybridMultilevel"/>
    <w:tmpl w:val="1A7A0FAC"/>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4" w15:restartNumberingAfterBreak="0">
    <w:nsid w:val="242B3555"/>
    <w:multiLevelType w:val="hybridMultilevel"/>
    <w:tmpl w:val="7D28077A"/>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271491A"/>
    <w:multiLevelType w:val="hybridMultilevel"/>
    <w:tmpl w:val="7632FBC6"/>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2AA697E"/>
    <w:multiLevelType w:val="multilevel"/>
    <w:tmpl w:val="4B009442"/>
    <w:lvl w:ilvl="0">
      <w:start w:val="1"/>
      <w:numFmt w:val="decimal"/>
      <w:lvlText w:val="%1."/>
      <w:lvlJc w:val="left"/>
      <w:pPr>
        <w:ind w:left="360" w:hanging="360"/>
      </w:pPr>
      <w:rPr>
        <w:rFonts w:hint="default"/>
      </w:rPr>
    </w:lvl>
    <w:lvl w:ilvl="1">
      <w:start w:val="1"/>
      <w:numFmt w:val="decimal"/>
      <w:pStyle w:val="Nadpis2"/>
      <w:lvlText w:val="%1.%2."/>
      <w:lvlJc w:val="left"/>
      <w:pPr>
        <w:ind w:left="113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331" w:hanging="108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525" w:hanging="144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719" w:hanging="1800"/>
      </w:pPr>
      <w:rPr>
        <w:rFonts w:hint="default"/>
      </w:rPr>
    </w:lvl>
    <w:lvl w:ilvl="8">
      <w:start w:val="1"/>
      <w:numFmt w:val="decimal"/>
      <w:lvlText w:val="%1.%2.%3.%4.%5.%6.%7.%8.%9."/>
      <w:lvlJc w:val="left"/>
      <w:pPr>
        <w:ind w:left="5136" w:hanging="1800"/>
      </w:pPr>
      <w:rPr>
        <w:rFonts w:hint="default"/>
      </w:rPr>
    </w:lvl>
  </w:abstractNum>
  <w:abstractNum w:abstractNumId="17" w15:restartNumberingAfterBreak="0">
    <w:nsid w:val="371C7751"/>
    <w:multiLevelType w:val="hybridMultilevel"/>
    <w:tmpl w:val="6EA8B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BB355D"/>
    <w:multiLevelType w:val="multilevel"/>
    <w:tmpl w:val="284E944C"/>
    <w:lvl w:ilvl="0">
      <w:start w:val="1"/>
      <w:numFmt w:val="lowerLetter"/>
      <w:lvlText w:val="(%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isLgl/>
      <w:lvlText w:val="%1.%2"/>
      <w:lvlJc w:val="left"/>
      <w:pPr>
        <w:ind w:left="1495" w:hanging="360"/>
      </w:pPr>
      <w:rPr>
        <w:rFonts w:hint="default"/>
        <w:b/>
      </w:rPr>
    </w:lvl>
    <w:lvl w:ilvl="2">
      <w:start w:val="1"/>
      <w:numFmt w:val="decimal"/>
      <w:isLgl/>
      <w:lvlText w:val="%1.%2.%3"/>
      <w:lvlJc w:val="left"/>
      <w:pPr>
        <w:ind w:left="2630" w:hanging="720"/>
      </w:pPr>
      <w:rPr>
        <w:rFonts w:hint="default"/>
      </w:rPr>
    </w:lvl>
    <w:lvl w:ilvl="3">
      <w:start w:val="1"/>
      <w:numFmt w:val="decimal"/>
      <w:isLgl/>
      <w:lvlText w:val="%1.%2.%3.%4"/>
      <w:lvlJc w:val="left"/>
      <w:pPr>
        <w:ind w:left="3405" w:hanging="720"/>
      </w:pPr>
      <w:rPr>
        <w:rFonts w:hint="default"/>
      </w:rPr>
    </w:lvl>
    <w:lvl w:ilvl="4">
      <w:start w:val="1"/>
      <w:numFmt w:val="decimal"/>
      <w:isLgl/>
      <w:lvlText w:val="%1.%2.%3.%4.%5"/>
      <w:lvlJc w:val="left"/>
      <w:pPr>
        <w:ind w:left="4540" w:hanging="1080"/>
      </w:pPr>
      <w:rPr>
        <w:rFonts w:hint="default"/>
      </w:rPr>
    </w:lvl>
    <w:lvl w:ilvl="5">
      <w:start w:val="1"/>
      <w:numFmt w:val="decimal"/>
      <w:isLgl/>
      <w:lvlText w:val="%1.%2.%3.%4.%5.%6"/>
      <w:lvlJc w:val="left"/>
      <w:pPr>
        <w:ind w:left="5315" w:hanging="1080"/>
      </w:pPr>
      <w:rPr>
        <w:rFonts w:hint="default"/>
      </w:rPr>
    </w:lvl>
    <w:lvl w:ilvl="6">
      <w:start w:val="1"/>
      <w:numFmt w:val="decimal"/>
      <w:isLgl/>
      <w:lvlText w:val="%1.%2.%3.%4.%5.%6.%7"/>
      <w:lvlJc w:val="left"/>
      <w:pPr>
        <w:ind w:left="6450" w:hanging="1440"/>
      </w:pPr>
      <w:rPr>
        <w:rFonts w:hint="default"/>
      </w:rPr>
    </w:lvl>
    <w:lvl w:ilvl="7">
      <w:start w:val="1"/>
      <w:numFmt w:val="decimal"/>
      <w:isLgl/>
      <w:lvlText w:val="%1.%2.%3.%4.%5.%6.%7.%8"/>
      <w:lvlJc w:val="left"/>
      <w:pPr>
        <w:ind w:left="7225" w:hanging="1440"/>
      </w:pPr>
      <w:rPr>
        <w:rFonts w:hint="default"/>
      </w:rPr>
    </w:lvl>
    <w:lvl w:ilvl="8">
      <w:start w:val="1"/>
      <w:numFmt w:val="decimal"/>
      <w:isLgl/>
      <w:lvlText w:val="%1.%2.%3.%4.%5.%6.%7.%8.%9"/>
      <w:lvlJc w:val="left"/>
      <w:pPr>
        <w:ind w:left="8360" w:hanging="1800"/>
      </w:pPr>
      <w:rPr>
        <w:rFonts w:hint="default"/>
      </w:rPr>
    </w:lvl>
  </w:abstractNum>
  <w:abstractNum w:abstractNumId="19" w15:restartNumberingAfterBreak="0">
    <w:nsid w:val="3C2F0F9C"/>
    <w:multiLevelType w:val="hybridMultilevel"/>
    <w:tmpl w:val="261EAC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D33BC"/>
    <w:multiLevelType w:val="hybridMultilevel"/>
    <w:tmpl w:val="CCAC78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9D822B1"/>
    <w:multiLevelType w:val="hybridMultilevel"/>
    <w:tmpl w:val="4FBA03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10B05"/>
    <w:multiLevelType w:val="hybridMultilevel"/>
    <w:tmpl w:val="00BA449C"/>
    <w:lvl w:ilvl="0" w:tplc="875660BE">
      <w:numFmt w:val="bullet"/>
      <w:lvlText w:val="•"/>
      <w:lvlJc w:val="left"/>
      <w:pPr>
        <w:ind w:left="1571" w:hanging="360"/>
      </w:pPr>
      <w:rPr>
        <w:rFonts w:ascii="Calibri" w:eastAsiaTheme="minorHAnsi" w:hAnsi="Calibri" w:cs="Calibri"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3" w15:restartNumberingAfterBreak="0">
    <w:nsid w:val="580A51CA"/>
    <w:multiLevelType w:val="hybridMultilevel"/>
    <w:tmpl w:val="C240BFF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F754531"/>
    <w:multiLevelType w:val="multilevel"/>
    <w:tmpl w:val="2BCCA274"/>
    <w:styleLink w:val="VRV"/>
    <w:lvl w:ilvl="0">
      <w:start w:val="1"/>
      <w:numFmt w:val="bullet"/>
      <w:pStyle w:val="VRVodrky"/>
      <w:lvlText w:val=""/>
      <w:lvlPicBulletId w:val="0"/>
      <w:lvlJc w:val="left"/>
      <w:pPr>
        <w:tabs>
          <w:tab w:val="num" w:pos="284"/>
        </w:tabs>
        <w:ind w:left="284" w:hanging="284"/>
      </w:pPr>
      <w:rPr>
        <w:rFonts w:ascii="Symbol" w:hAnsi="Symbol" w:hint="default"/>
        <w:color w:val="auto"/>
      </w:rPr>
    </w:lvl>
    <w:lvl w:ilvl="1">
      <w:start w:val="1"/>
      <w:numFmt w:val="bullet"/>
      <w:lvlText w:val=""/>
      <w:lvlPicBulletId w:val="0"/>
      <w:lvlJc w:val="left"/>
      <w:pPr>
        <w:tabs>
          <w:tab w:val="num" w:pos="567"/>
        </w:tabs>
        <w:ind w:left="567" w:hanging="283"/>
      </w:pPr>
      <w:rPr>
        <w:rFonts w:ascii="Symbol" w:hAnsi="Symbol" w:hint="default"/>
        <w:color w:val="auto"/>
      </w:rPr>
    </w:lvl>
    <w:lvl w:ilvl="2">
      <w:start w:val="1"/>
      <w:numFmt w:val="bullet"/>
      <w:lvlText w:val=""/>
      <w:lvlPicBulletId w:val="0"/>
      <w:lvlJc w:val="left"/>
      <w:pPr>
        <w:tabs>
          <w:tab w:val="num" w:pos="851"/>
        </w:tabs>
        <w:ind w:left="851" w:hanging="284"/>
      </w:pPr>
      <w:rPr>
        <w:rFonts w:ascii="Symbol" w:hAnsi="Symbol" w:hint="default"/>
        <w:color w:val="auto"/>
      </w:rPr>
    </w:lvl>
    <w:lvl w:ilvl="3">
      <w:start w:val="1"/>
      <w:numFmt w:val="bullet"/>
      <w:lvlText w:val=""/>
      <w:lvlPicBulletId w:val="0"/>
      <w:lvlJc w:val="left"/>
      <w:pPr>
        <w:tabs>
          <w:tab w:val="num" w:pos="1134"/>
        </w:tabs>
        <w:ind w:left="1134" w:hanging="283"/>
      </w:pPr>
      <w:rPr>
        <w:rFonts w:ascii="Symbol" w:hAnsi="Symbol" w:hint="default"/>
        <w:color w:val="auto"/>
      </w:rPr>
    </w:lvl>
    <w:lvl w:ilvl="4">
      <w:start w:val="1"/>
      <w:numFmt w:val="bullet"/>
      <w:lvlText w:val=""/>
      <w:lvlPicBulletId w:val="0"/>
      <w:lvlJc w:val="left"/>
      <w:pPr>
        <w:tabs>
          <w:tab w:val="num" w:pos="1418"/>
        </w:tabs>
        <w:ind w:left="1418" w:hanging="284"/>
      </w:pPr>
      <w:rPr>
        <w:rFonts w:ascii="Symbol" w:hAnsi="Symbol" w:hint="default"/>
        <w:color w:val="auto"/>
      </w:rPr>
    </w:lvl>
    <w:lvl w:ilvl="5">
      <w:start w:val="1"/>
      <w:numFmt w:val="bullet"/>
      <w:lvlText w:val=""/>
      <w:lvlPicBulletId w:val="0"/>
      <w:lvlJc w:val="left"/>
      <w:pPr>
        <w:tabs>
          <w:tab w:val="num" w:pos="1701"/>
        </w:tabs>
        <w:ind w:left="1701" w:hanging="283"/>
      </w:pPr>
      <w:rPr>
        <w:rFonts w:ascii="Symbol" w:hAnsi="Symbol" w:hint="default"/>
        <w:color w:val="auto"/>
      </w:rPr>
    </w:lvl>
    <w:lvl w:ilvl="6">
      <w:start w:val="1"/>
      <w:numFmt w:val="bullet"/>
      <w:lvlText w:val=""/>
      <w:lvlPicBulletId w:val="0"/>
      <w:lvlJc w:val="left"/>
      <w:pPr>
        <w:tabs>
          <w:tab w:val="num" w:pos="1985"/>
        </w:tabs>
        <w:ind w:left="1985" w:hanging="284"/>
      </w:pPr>
      <w:rPr>
        <w:rFonts w:ascii="Symbol" w:hAnsi="Symbol" w:hint="default"/>
        <w:color w:val="auto"/>
      </w:rPr>
    </w:lvl>
    <w:lvl w:ilvl="7">
      <w:start w:val="1"/>
      <w:numFmt w:val="bullet"/>
      <w:lvlText w:val=""/>
      <w:lvlPicBulletId w:val="0"/>
      <w:lvlJc w:val="left"/>
      <w:pPr>
        <w:tabs>
          <w:tab w:val="num" w:pos="2268"/>
        </w:tabs>
        <w:ind w:left="2268" w:hanging="283"/>
      </w:pPr>
      <w:rPr>
        <w:rFonts w:ascii="Symbol" w:hAnsi="Symbol" w:hint="default"/>
        <w:color w:val="auto"/>
      </w:rPr>
    </w:lvl>
    <w:lvl w:ilvl="8">
      <w:start w:val="1"/>
      <w:numFmt w:val="bullet"/>
      <w:lvlText w:val=""/>
      <w:lvlPicBulletId w:val="0"/>
      <w:lvlJc w:val="left"/>
      <w:pPr>
        <w:tabs>
          <w:tab w:val="num" w:pos="2552"/>
        </w:tabs>
        <w:ind w:left="2552" w:hanging="284"/>
      </w:pPr>
      <w:rPr>
        <w:rFonts w:ascii="Symbol" w:hAnsi="Symbol" w:hint="default"/>
        <w:color w:val="auto"/>
      </w:rPr>
    </w:lvl>
  </w:abstractNum>
  <w:abstractNum w:abstractNumId="25" w15:restartNumberingAfterBreak="0">
    <w:nsid w:val="64402CA1"/>
    <w:multiLevelType w:val="multilevel"/>
    <w:tmpl w:val="2BCCA274"/>
    <w:numStyleLink w:val="VRV"/>
  </w:abstractNum>
  <w:abstractNum w:abstractNumId="26" w15:restartNumberingAfterBreak="0">
    <w:nsid w:val="69B7620E"/>
    <w:multiLevelType w:val="hybridMultilevel"/>
    <w:tmpl w:val="DB4C6A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473913"/>
    <w:multiLevelType w:val="hybridMultilevel"/>
    <w:tmpl w:val="75305114"/>
    <w:lvl w:ilvl="0" w:tplc="875660BE">
      <w:numFmt w:val="bullet"/>
      <w:lvlText w:val="•"/>
      <w:lvlJc w:val="left"/>
      <w:pPr>
        <w:ind w:left="1571" w:hanging="360"/>
      </w:pPr>
      <w:rPr>
        <w:rFonts w:ascii="Calibri" w:eastAsiaTheme="minorHAns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8" w15:restartNumberingAfterBreak="0">
    <w:nsid w:val="72905748"/>
    <w:multiLevelType w:val="hybridMultilevel"/>
    <w:tmpl w:val="B642813E"/>
    <w:lvl w:ilvl="0" w:tplc="9EDE1AA0">
      <w:numFmt w:val="bullet"/>
      <w:lvlText w:val="-"/>
      <w:lvlJc w:val="left"/>
      <w:pPr>
        <w:ind w:left="1931" w:hanging="360"/>
      </w:pPr>
      <w:rPr>
        <w:rFonts w:ascii="Calibri" w:eastAsia="Times New Roman" w:hAnsi="Calibri" w:cs="Times New Roman" w:hint="default"/>
      </w:rPr>
    </w:lvl>
    <w:lvl w:ilvl="1" w:tplc="04050003" w:tentative="1">
      <w:start w:val="1"/>
      <w:numFmt w:val="bullet"/>
      <w:lvlText w:val="o"/>
      <w:lvlJc w:val="left"/>
      <w:pPr>
        <w:ind w:left="2651" w:hanging="360"/>
      </w:pPr>
      <w:rPr>
        <w:rFonts w:ascii="Courier New" w:hAnsi="Courier New" w:cs="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cs="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cs="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29" w15:restartNumberingAfterBreak="0">
    <w:nsid w:val="75BD33DB"/>
    <w:multiLevelType w:val="hybridMultilevel"/>
    <w:tmpl w:val="1ACC5F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6796267"/>
    <w:multiLevelType w:val="hybridMultilevel"/>
    <w:tmpl w:val="A6629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9ED416F"/>
    <w:multiLevelType w:val="multilevel"/>
    <w:tmpl w:val="2BCCA274"/>
    <w:numStyleLink w:val="VRV"/>
  </w:abstractNum>
  <w:abstractNum w:abstractNumId="32" w15:restartNumberingAfterBreak="0">
    <w:nsid w:val="7B7D3164"/>
    <w:multiLevelType w:val="hybridMultilevel"/>
    <w:tmpl w:val="A41AF84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72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882254277">
    <w:abstractNumId w:val="18"/>
  </w:num>
  <w:num w:numId="2" w16cid:durableId="127430829">
    <w:abstractNumId w:val="5"/>
  </w:num>
  <w:num w:numId="3" w16cid:durableId="1729454697">
    <w:abstractNumId w:val="7"/>
  </w:num>
  <w:num w:numId="4" w16cid:durableId="949506407">
    <w:abstractNumId w:val="22"/>
  </w:num>
  <w:num w:numId="5" w16cid:durableId="1543856936">
    <w:abstractNumId w:val="9"/>
  </w:num>
  <w:num w:numId="6" w16cid:durableId="1266113152">
    <w:abstractNumId w:val="4"/>
  </w:num>
  <w:num w:numId="7" w16cid:durableId="1916084745">
    <w:abstractNumId w:val="27"/>
  </w:num>
  <w:num w:numId="8" w16cid:durableId="1850020842">
    <w:abstractNumId w:val="13"/>
  </w:num>
  <w:num w:numId="9" w16cid:durableId="1065759210">
    <w:abstractNumId w:val="15"/>
  </w:num>
  <w:num w:numId="10" w16cid:durableId="1736662299">
    <w:abstractNumId w:val="14"/>
  </w:num>
  <w:num w:numId="11" w16cid:durableId="1428649373">
    <w:abstractNumId w:val="28"/>
  </w:num>
  <w:num w:numId="12" w16cid:durableId="276062223">
    <w:abstractNumId w:val="25"/>
  </w:num>
  <w:num w:numId="13" w16cid:durableId="1189946415">
    <w:abstractNumId w:val="24"/>
  </w:num>
  <w:num w:numId="14" w16cid:durableId="2031833249">
    <w:abstractNumId w:val="31"/>
  </w:num>
  <w:num w:numId="15" w16cid:durableId="1932272548">
    <w:abstractNumId w:val="2"/>
  </w:num>
  <w:num w:numId="16" w16cid:durableId="1319765266">
    <w:abstractNumId w:val="16"/>
  </w:num>
  <w:num w:numId="17" w16cid:durableId="568350798">
    <w:abstractNumId w:val="29"/>
  </w:num>
  <w:num w:numId="18" w16cid:durableId="262960910">
    <w:abstractNumId w:val="16"/>
  </w:num>
  <w:num w:numId="19" w16cid:durableId="1854026959">
    <w:abstractNumId w:val="16"/>
  </w:num>
  <w:num w:numId="20" w16cid:durableId="31417945">
    <w:abstractNumId w:val="16"/>
  </w:num>
  <w:num w:numId="21" w16cid:durableId="632709619">
    <w:abstractNumId w:val="16"/>
  </w:num>
  <w:num w:numId="22" w16cid:durableId="1503814046">
    <w:abstractNumId w:val="16"/>
  </w:num>
  <w:num w:numId="23" w16cid:durableId="21054203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434739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6633234">
    <w:abstractNumId w:val="16"/>
  </w:num>
  <w:num w:numId="26" w16cid:durableId="1482306538">
    <w:abstractNumId w:val="16"/>
  </w:num>
  <w:num w:numId="27" w16cid:durableId="415177212">
    <w:abstractNumId w:val="16"/>
  </w:num>
  <w:num w:numId="28" w16cid:durableId="539783013">
    <w:abstractNumId w:val="1"/>
  </w:num>
  <w:num w:numId="29" w16cid:durableId="278417590">
    <w:abstractNumId w:val="16"/>
  </w:num>
  <w:num w:numId="30" w16cid:durableId="1493595918">
    <w:abstractNumId w:val="16"/>
  </w:num>
  <w:num w:numId="31" w16cid:durableId="566914740">
    <w:abstractNumId w:val="17"/>
  </w:num>
  <w:num w:numId="32" w16cid:durableId="1839343950">
    <w:abstractNumId w:val="23"/>
  </w:num>
  <w:num w:numId="33" w16cid:durableId="2000380393">
    <w:abstractNumId w:val="0"/>
  </w:num>
  <w:num w:numId="34" w16cid:durableId="1883709470">
    <w:abstractNumId w:val="21"/>
  </w:num>
  <w:num w:numId="35" w16cid:durableId="2094155796">
    <w:abstractNumId w:val="30"/>
  </w:num>
  <w:num w:numId="36" w16cid:durableId="1222713558">
    <w:abstractNumId w:val="16"/>
  </w:num>
  <w:num w:numId="37" w16cid:durableId="918562580">
    <w:abstractNumId w:val="16"/>
  </w:num>
  <w:num w:numId="38" w16cid:durableId="313992101">
    <w:abstractNumId w:val="16"/>
  </w:num>
  <w:num w:numId="39" w16cid:durableId="1899441328">
    <w:abstractNumId w:val="16"/>
  </w:num>
  <w:num w:numId="40" w16cid:durableId="189532787">
    <w:abstractNumId w:val="16"/>
  </w:num>
  <w:num w:numId="41" w16cid:durableId="1488399547">
    <w:abstractNumId w:val="20"/>
  </w:num>
  <w:num w:numId="42" w16cid:durableId="375278048">
    <w:abstractNumId w:val="32"/>
  </w:num>
  <w:num w:numId="43" w16cid:durableId="1438327954">
    <w:abstractNumId w:val="11"/>
  </w:num>
  <w:num w:numId="44" w16cid:durableId="1386760234">
    <w:abstractNumId w:val="19"/>
  </w:num>
  <w:num w:numId="45" w16cid:durableId="254435818">
    <w:abstractNumId w:val="10"/>
  </w:num>
  <w:num w:numId="46" w16cid:durableId="1674525893">
    <w:abstractNumId w:val="6"/>
  </w:num>
  <w:num w:numId="47" w16cid:durableId="1215393164">
    <w:abstractNumId w:val="26"/>
  </w:num>
  <w:num w:numId="48" w16cid:durableId="755564731">
    <w:abstractNumId w:val="16"/>
  </w:num>
  <w:num w:numId="49" w16cid:durableId="1169171785">
    <w:abstractNumId w:val="16"/>
  </w:num>
  <w:num w:numId="50" w16cid:durableId="1272857471">
    <w:abstractNumId w:val="16"/>
  </w:num>
  <w:num w:numId="51" w16cid:durableId="867983610">
    <w:abstractNumId w:val="16"/>
  </w:num>
  <w:num w:numId="52" w16cid:durableId="1643147627">
    <w:abstractNumId w:val="16"/>
  </w:num>
  <w:num w:numId="53" w16cid:durableId="744956666">
    <w:abstractNumId w:val="8"/>
  </w:num>
  <w:num w:numId="54" w16cid:durableId="890845988">
    <w:abstractNumId w:val="3"/>
  </w:num>
  <w:num w:numId="55" w16cid:durableId="77321086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646"/>
    <w:rsid w:val="00001044"/>
    <w:rsid w:val="0000138C"/>
    <w:rsid w:val="000036C2"/>
    <w:rsid w:val="000042C6"/>
    <w:rsid w:val="000052A5"/>
    <w:rsid w:val="00006201"/>
    <w:rsid w:val="0000758E"/>
    <w:rsid w:val="00007BA6"/>
    <w:rsid w:val="00011F2E"/>
    <w:rsid w:val="000133B5"/>
    <w:rsid w:val="00013892"/>
    <w:rsid w:val="00013922"/>
    <w:rsid w:val="00023DFA"/>
    <w:rsid w:val="00026D12"/>
    <w:rsid w:val="0002766C"/>
    <w:rsid w:val="0003248E"/>
    <w:rsid w:val="000339F1"/>
    <w:rsid w:val="00035E71"/>
    <w:rsid w:val="0004034A"/>
    <w:rsid w:val="00043C70"/>
    <w:rsid w:val="00047B41"/>
    <w:rsid w:val="00061EF1"/>
    <w:rsid w:val="0006215D"/>
    <w:rsid w:val="0006278B"/>
    <w:rsid w:val="00065088"/>
    <w:rsid w:val="000663A0"/>
    <w:rsid w:val="0007251A"/>
    <w:rsid w:val="000835A0"/>
    <w:rsid w:val="00084D4C"/>
    <w:rsid w:val="00095FD0"/>
    <w:rsid w:val="0009665D"/>
    <w:rsid w:val="00097AA2"/>
    <w:rsid w:val="000A2783"/>
    <w:rsid w:val="000A6E86"/>
    <w:rsid w:val="000B1C5B"/>
    <w:rsid w:val="000B3151"/>
    <w:rsid w:val="000B671A"/>
    <w:rsid w:val="000B67CE"/>
    <w:rsid w:val="000B7524"/>
    <w:rsid w:val="000C41C6"/>
    <w:rsid w:val="000C4ACD"/>
    <w:rsid w:val="000D1073"/>
    <w:rsid w:val="000E0321"/>
    <w:rsid w:val="000E0C80"/>
    <w:rsid w:val="000E19BF"/>
    <w:rsid w:val="000E282B"/>
    <w:rsid w:val="000E5CCA"/>
    <w:rsid w:val="001066F3"/>
    <w:rsid w:val="00107311"/>
    <w:rsid w:val="00112A4D"/>
    <w:rsid w:val="001169B5"/>
    <w:rsid w:val="001210E0"/>
    <w:rsid w:val="001254A4"/>
    <w:rsid w:val="00133570"/>
    <w:rsid w:val="001337BC"/>
    <w:rsid w:val="001349E8"/>
    <w:rsid w:val="001352FD"/>
    <w:rsid w:val="0014298A"/>
    <w:rsid w:val="001451A8"/>
    <w:rsid w:val="00147D1B"/>
    <w:rsid w:val="0015166A"/>
    <w:rsid w:val="001557E8"/>
    <w:rsid w:val="00155F2A"/>
    <w:rsid w:val="00160649"/>
    <w:rsid w:val="0016671E"/>
    <w:rsid w:val="00173E79"/>
    <w:rsid w:val="00176DD7"/>
    <w:rsid w:val="00176E18"/>
    <w:rsid w:val="00182147"/>
    <w:rsid w:val="00182294"/>
    <w:rsid w:val="0018380B"/>
    <w:rsid w:val="001875BB"/>
    <w:rsid w:val="00195797"/>
    <w:rsid w:val="00195B47"/>
    <w:rsid w:val="001A19DB"/>
    <w:rsid w:val="001A319F"/>
    <w:rsid w:val="001A3821"/>
    <w:rsid w:val="001A4CEE"/>
    <w:rsid w:val="001B071E"/>
    <w:rsid w:val="001B67A8"/>
    <w:rsid w:val="001C1A41"/>
    <w:rsid w:val="001C5DE4"/>
    <w:rsid w:val="001D099B"/>
    <w:rsid w:val="001D245D"/>
    <w:rsid w:val="001D3D13"/>
    <w:rsid w:val="001D4B66"/>
    <w:rsid w:val="001D4E9D"/>
    <w:rsid w:val="001E0993"/>
    <w:rsid w:val="001E3D91"/>
    <w:rsid w:val="001F292A"/>
    <w:rsid w:val="001F306A"/>
    <w:rsid w:val="001F433B"/>
    <w:rsid w:val="00212D68"/>
    <w:rsid w:val="002148EF"/>
    <w:rsid w:val="00215C8A"/>
    <w:rsid w:val="002178EB"/>
    <w:rsid w:val="00227599"/>
    <w:rsid w:val="00230D03"/>
    <w:rsid w:val="0023180F"/>
    <w:rsid w:val="00235B7E"/>
    <w:rsid w:val="0024283F"/>
    <w:rsid w:val="0024329F"/>
    <w:rsid w:val="0025307F"/>
    <w:rsid w:val="00263BC5"/>
    <w:rsid w:val="00265515"/>
    <w:rsid w:val="002655C4"/>
    <w:rsid w:val="00265681"/>
    <w:rsid w:val="0027350C"/>
    <w:rsid w:val="00277785"/>
    <w:rsid w:val="002801D3"/>
    <w:rsid w:val="002806B6"/>
    <w:rsid w:val="00281455"/>
    <w:rsid w:val="0028260A"/>
    <w:rsid w:val="00283518"/>
    <w:rsid w:val="002876B0"/>
    <w:rsid w:val="0029055B"/>
    <w:rsid w:val="00295568"/>
    <w:rsid w:val="00295995"/>
    <w:rsid w:val="002A11F5"/>
    <w:rsid w:val="002A15BA"/>
    <w:rsid w:val="002A5D2D"/>
    <w:rsid w:val="002B22C3"/>
    <w:rsid w:val="002C363F"/>
    <w:rsid w:val="002C6011"/>
    <w:rsid w:val="002C64A8"/>
    <w:rsid w:val="002C6AE6"/>
    <w:rsid w:val="002C6C5B"/>
    <w:rsid w:val="002D0956"/>
    <w:rsid w:val="002D1ECE"/>
    <w:rsid w:val="002D66E8"/>
    <w:rsid w:val="002E234D"/>
    <w:rsid w:val="002F1F87"/>
    <w:rsid w:val="002F2222"/>
    <w:rsid w:val="002F240B"/>
    <w:rsid w:val="002F2BAA"/>
    <w:rsid w:val="002F7B0F"/>
    <w:rsid w:val="00302DD8"/>
    <w:rsid w:val="003118B2"/>
    <w:rsid w:val="00311FF7"/>
    <w:rsid w:val="003130AE"/>
    <w:rsid w:val="00314294"/>
    <w:rsid w:val="00315DBC"/>
    <w:rsid w:val="00316B15"/>
    <w:rsid w:val="00327B64"/>
    <w:rsid w:val="00332425"/>
    <w:rsid w:val="00342245"/>
    <w:rsid w:val="00350E27"/>
    <w:rsid w:val="00357157"/>
    <w:rsid w:val="00362166"/>
    <w:rsid w:val="0036509D"/>
    <w:rsid w:val="0036523C"/>
    <w:rsid w:val="00365DED"/>
    <w:rsid w:val="003662B3"/>
    <w:rsid w:val="00370BFB"/>
    <w:rsid w:val="00371898"/>
    <w:rsid w:val="003741D7"/>
    <w:rsid w:val="00387925"/>
    <w:rsid w:val="00395784"/>
    <w:rsid w:val="00397111"/>
    <w:rsid w:val="003A0503"/>
    <w:rsid w:val="003A2573"/>
    <w:rsid w:val="003A26F3"/>
    <w:rsid w:val="003A2C4C"/>
    <w:rsid w:val="003A3A6A"/>
    <w:rsid w:val="003B3D14"/>
    <w:rsid w:val="003C1190"/>
    <w:rsid w:val="003C43B5"/>
    <w:rsid w:val="003D1C45"/>
    <w:rsid w:val="003D2D1D"/>
    <w:rsid w:val="003D30A3"/>
    <w:rsid w:val="003D3205"/>
    <w:rsid w:val="003D4197"/>
    <w:rsid w:val="003D70D1"/>
    <w:rsid w:val="003D72EC"/>
    <w:rsid w:val="003E203A"/>
    <w:rsid w:val="003E62BC"/>
    <w:rsid w:val="003F17FC"/>
    <w:rsid w:val="003F641D"/>
    <w:rsid w:val="004044DD"/>
    <w:rsid w:val="00406CDD"/>
    <w:rsid w:val="00407AE0"/>
    <w:rsid w:val="00415814"/>
    <w:rsid w:val="004212DE"/>
    <w:rsid w:val="00421D73"/>
    <w:rsid w:val="00424013"/>
    <w:rsid w:val="00430467"/>
    <w:rsid w:val="00436F72"/>
    <w:rsid w:val="004418F2"/>
    <w:rsid w:val="00444B6C"/>
    <w:rsid w:val="004462D8"/>
    <w:rsid w:val="004508BE"/>
    <w:rsid w:val="00451059"/>
    <w:rsid w:val="00452FA0"/>
    <w:rsid w:val="00474AC1"/>
    <w:rsid w:val="00481C0D"/>
    <w:rsid w:val="00481DA3"/>
    <w:rsid w:val="00483466"/>
    <w:rsid w:val="00483879"/>
    <w:rsid w:val="00490CBF"/>
    <w:rsid w:val="00493687"/>
    <w:rsid w:val="00495BE2"/>
    <w:rsid w:val="004A1526"/>
    <w:rsid w:val="004A463A"/>
    <w:rsid w:val="004A5E7A"/>
    <w:rsid w:val="004B2502"/>
    <w:rsid w:val="004B4C90"/>
    <w:rsid w:val="004C15CC"/>
    <w:rsid w:val="004C1832"/>
    <w:rsid w:val="004C5F14"/>
    <w:rsid w:val="004C624F"/>
    <w:rsid w:val="004D1F63"/>
    <w:rsid w:val="004D24FF"/>
    <w:rsid w:val="004D56C3"/>
    <w:rsid w:val="004D7688"/>
    <w:rsid w:val="004E3F51"/>
    <w:rsid w:val="004F6C16"/>
    <w:rsid w:val="004F768D"/>
    <w:rsid w:val="005025BA"/>
    <w:rsid w:val="00504E73"/>
    <w:rsid w:val="00514952"/>
    <w:rsid w:val="00514B18"/>
    <w:rsid w:val="005155AF"/>
    <w:rsid w:val="005219E8"/>
    <w:rsid w:val="005236E6"/>
    <w:rsid w:val="00523F65"/>
    <w:rsid w:val="00526C27"/>
    <w:rsid w:val="00534D05"/>
    <w:rsid w:val="00534E88"/>
    <w:rsid w:val="005356BE"/>
    <w:rsid w:val="005360A1"/>
    <w:rsid w:val="00541074"/>
    <w:rsid w:val="005416A3"/>
    <w:rsid w:val="005462B7"/>
    <w:rsid w:val="0054730A"/>
    <w:rsid w:val="00550D7C"/>
    <w:rsid w:val="00551D03"/>
    <w:rsid w:val="00553F84"/>
    <w:rsid w:val="00561D14"/>
    <w:rsid w:val="00563A03"/>
    <w:rsid w:val="00565F63"/>
    <w:rsid w:val="00570080"/>
    <w:rsid w:val="00573E3B"/>
    <w:rsid w:val="0057412D"/>
    <w:rsid w:val="005768D2"/>
    <w:rsid w:val="00581749"/>
    <w:rsid w:val="00581CDC"/>
    <w:rsid w:val="00595FCB"/>
    <w:rsid w:val="00596E42"/>
    <w:rsid w:val="005B2A06"/>
    <w:rsid w:val="005B2DAD"/>
    <w:rsid w:val="005C06D5"/>
    <w:rsid w:val="005C13A0"/>
    <w:rsid w:val="005C51AA"/>
    <w:rsid w:val="005C7271"/>
    <w:rsid w:val="005C7962"/>
    <w:rsid w:val="005D59D9"/>
    <w:rsid w:val="005E04FE"/>
    <w:rsid w:val="005E59BB"/>
    <w:rsid w:val="005E7574"/>
    <w:rsid w:val="005E7858"/>
    <w:rsid w:val="005F7536"/>
    <w:rsid w:val="00601930"/>
    <w:rsid w:val="00602891"/>
    <w:rsid w:val="006031AC"/>
    <w:rsid w:val="0061405A"/>
    <w:rsid w:val="00614B97"/>
    <w:rsid w:val="00617F57"/>
    <w:rsid w:val="00620056"/>
    <w:rsid w:val="00622310"/>
    <w:rsid w:val="006229D9"/>
    <w:rsid w:val="006246B9"/>
    <w:rsid w:val="00633B84"/>
    <w:rsid w:val="006346D2"/>
    <w:rsid w:val="00634AAC"/>
    <w:rsid w:val="0063795E"/>
    <w:rsid w:val="006544A1"/>
    <w:rsid w:val="00661C42"/>
    <w:rsid w:val="0066439A"/>
    <w:rsid w:val="00664684"/>
    <w:rsid w:val="00665ED3"/>
    <w:rsid w:val="00676ED4"/>
    <w:rsid w:val="0068329B"/>
    <w:rsid w:val="006925B5"/>
    <w:rsid w:val="006933E2"/>
    <w:rsid w:val="00693F04"/>
    <w:rsid w:val="006954D2"/>
    <w:rsid w:val="00695A01"/>
    <w:rsid w:val="006A262F"/>
    <w:rsid w:val="006A2BD2"/>
    <w:rsid w:val="006B3751"/>
    <w:rsid w:val="006B4F47"/>
    <w:rsid w:val="006B75CD"/>
    <w:rsid w:val="006C3D03"/>
    <w:rsid w:val="006C6C0D"/>
    <w:rsid w:val="006D04CA"/>
    <w:rsid w:val="006E0146"/>
    <w:rsid w:val="006E120C"/>
    <w:rsid w:val="006E6272"/>
    <w:rsid w:val="006E7F05"/>
    <w:rsid w:val="006F7590"/>
    <w:rsid w:val="00720A2B"/>
    <w:rsid w:val="00722254"/>
    <w:rsid w:val="00722CB7"/>
    <w:rsid w:val="007253C6"/>
    <w:rsid w:val="007325CD"/>
    <w:rsid w:val="007359D2"/>
    <w:rsid w:val="00743FB3"/>
    <w:rsid w:val="0075123C"/>
    <w:rsid w:val="00752464"/>
    <w:rsid w:val="00761B97"/>
    <w:rsid w:val="00762C39"/>
    <w:rsid w:val="007645B3"/>
    <w:rsid w:val="00765BDB"/>
    <w:rsid w:val="00766FB9"/>
    <w:rsid w:val="00770B17"/>
    <w:rsid w:val="00771092"/>
    <w:rsid w:val="007800D8"/>
    <w:rsid w:val="00782D64"/>
    <w:rsid w:val="00783DFC"/>
    <w:rsid w:val="007A3E1B"/>
    <w:rsid w:val="007A3E47"/>
    <w:rsid w:val="007A4989"/>
    <w:rsid w:val="007B19F1"/>
    <w:rsid w:val="007B2775"/>
    <w:rsid w:val="007B7862"/>
    <w:rsid w:val="007C23C4"/>
    <w:rsid w:val="007C3EF7"/>
    <w:rsid w:val="007C4F64"/>
    <w:rsid w:val="007C5CFC"/>
    <w:rsid w:val="007D16D9"/>
    <w:rsid w:val="007D7D9C"/>
    <w:rsid w:val="007E3872"/>
    <w:rsid w:val="007E3EBA"/>
    <w:rsid w:val="007E6174"/>
    <w:rsid w:val="007E7867"/>
    <w:rsid w:val="007F02FF"/>
    <w:rsid w:val="00802069"/>
    <w:rsid w:val="00813EC7"/>
    <w:rsid w:val="008148C0"/>
    <w:rsid w:val="008256F7"/>
    <w:rsid w:val="00830139"/>
    <w:rsid w:val="00832AFD"/>
    <w:rsid w:val="0083468D"/>
    <w:rsid w:val="00853765"/>
    <w:rsid w:val="00857852"/>
    <w:rsid w:val="0087363E"/>
    <w:rsid w:val="00873DE1"/>
    <w:rsid w:val="00876721"/>
    <w:rsid w:val="00881053"/>
    <w:rsid w:val="008813D8"/>
    <w:rsid w:val="0088427C"/>
    <w:rsid w:val="00887782"/>
    <w:rsid w:val="008963BC"/>
    <w:rsid w:val="008A2170"/>
    <w:rsid w:val="008A3E6E"/>
    <w:rsid w:val="008A51CB"/>
    <w:rsid w:val="008A550D"/>
    <w:rsid w:val="008A5685"/>
    <w:rsid w:val="008A5900"/>
    <w:rsid w:val="008A67E5"/>
    <w:rsid w:val="008A7C6A"/>
    <w:rsid w:val="008B0142"/>
    <w:rsid w:val="008B178C"/>
    <w:rsid w:val="008B2370"/>
    <w:rsid w:val="008B5FBD"/>
    <w:rsid w:val="008B6A07"/>
    <w:rsid w:val="008B6D05"/>
    <w:rsid w:val="008D73F4"/>
    <w:rsid w:val="008E06DE"/>
    <w:rsid w:val="008E409A"/>
    <w:rsid w:val="008E48F4"/>
    <w:rsid w:val="008E7D64"/>
    <w:rsid w:val="008F0FB5"/>
    <w:rsid w:val="008F1CBF"/>
    <w:rsid w:val="008F1FCF"/>
    <w:rsid w:val="008F2A9F"/>
    <w:rsid w:val="008F6B19"/>
    <w:rsid w:val="0090075F"/>
    <w:rsid w:val="00915117"/>
    <w:rsid w:val="00917CC7"/>
    <w:rsid w:val="009206DB"/>
    <w:rsid w:val="00924DE4"/>
    <w:rsid w:val="009318E9"/>
    <w:rsid w:val="00941D0A"/>
    <w:rsid w:val="00941FF7"/>
    <w:rsid w:val="009446C2"/>
    <w:rsid w:val="00951579"/>
    <w:rsid w:val="00955B2C"/>
    <w:rsid w:val="009563A2"/>
    <w:rsid w:val="0096082C"/>
    <w:rsid w:val="009608AC"/>
    <w:rsid w:val="00962784"/>
    <w:rsid w:val="00962D0E"/>
    <w:rsid w:val="00970255"/>
    <w:rsid w:val="009759F8"/>
    <w:rsid w:val="00981DF6"/>
    <w:rsid w:val="009848D1"/>
    <w:rsid w:val="00987286"/>
    <w:rsid w:val="0099386B"/>
    <w:rsid w:val="00993FE7"/>
    <w:rsid w:val="00994660"/>
    <w:rsid w:val="009965D2"/>
    <w:rsid w:val="009A57BD"/>
    <w:rsid w:val="009B0226"/>
    <w:rsid w:val="009B182E"/>
    <w:rsid w:val="009B19B5"/>
    <w:rsid w:val="009B3369"/>
    <w:rsid w:val="009B433B"/>
    <w:rsid w:val="009B5A99"/>
    <w:rsid w:val="009B7725"/>
    <w:rsid w:val="009C6C11"/>
    <w:rsid w:val="009D2A95"/>
    <w:rsid w:val="009D6ED3"/>
    <w:rsid w:val="009E1321"/>
    <w:rsid w:val="009E7AA1"/>
    <w:rsid w:val="009F1161"/>
    <w:rsid w:val="009F4EED"/>
    <w:rsid w:val="009F5E93"/>
    <w:rsid w:val="009F61C9"/>
    <w:rsid w:val="00A01C9D"/>
    <w:rsid w:val="00A05761"/>
    <w:rsid w:val="00A058B5"/>
    <w:rsid w:val="00A176A9"/>
    <w:rsid w:val="00A22760"/>
    <w:rsid w:val="00A235C7"/>
    <w:rsid w:val="00A32EA0"/>
    <w:rsid w:val="00A34229"/>
    <w:rsid w:val="00A45ECA"/>
    <w:rsid w:val="00A506D9"/>
    <w:rsid w:val="00A60EA7"/>
    <w:rsid w:val="00A67909"/>
    <w:rsid w:val="00A7616E"/>
    <w:rsid w:val="00A76535"/>
    <w:rsid w:val="00A84BA9"/>
    <w:rsid w:val="00A86A2E"/>
    <w:rsid w:val="00A870A8"/>
    <w:rsid w:val="00A9085C"/>
    <w:rsid w:val="00A92597"/>
    <w:rsid w:val="00A94F0C"/>
    <w:rsid w:val="00AA4580"/>
    <w:rsid w:val="00AB1BCF"/>
    <w:rsid w:val="00AC4C5D"/>
    <w:rsid w:val="00AC4C61"/>
    <w:rsid w:val="00AC55FF"/>
    <w:rsid w:val="00AC625E"/>
    <w:rsid w:val="00AC7748"/>
    <w:rsid w:val="00AD6817"/>
    <w:rsid w:val="00AE421E"/>
    <w:rsid w:val="00AE4B62"/>
    <w:rsid w:val="00AF2723"/>
    <w:rsid w:val="00B00CEF"/>
    <w:rsid w:val="00B034DE"/>
    <w:rsid w:val="00B12FA3"/>
    <w:rsid w:val="00B136A5"/>
    <w:rsid w:val="00B13FAE"/>
    <w:rsid w:val="00B2423A"/>
    <w:rsid w:val="00B25A00"/>
    <w:rsid w:val="00B34FE6"/>
    <w:rsid w:val="00B40646"/>
    <w:rsid w:val="00B45CAB"/>
    <w:rsid w:val="00B67B08"/>
    <w:rsid w:val="00B71665"/>
    <w:rsid w:val="00B7213A"/>
    <w:rsid w:val="00B82371"/>
    <w:rsid w:val="00B849DD"/>
    <w:rsid w:val="00B856F8"/>
    <w:rsid w:val="00B86A49"/>
    <w:rsid w:val="00B90C96"/>
    <w:rsid w:val="00B94A6E"/>
    <w:rsid w:val="00B96B41"/>
    <w:rsid w:val="00BA0992"/>
    <w:rsid w:val="00BA0C38"/>
    <w:rsid w:val="00BA7729"/>
    <w:rsid w:val="00BB175E"/>
    <w:rsid w:val="00BB2E91"/>
    <w:rsid w:val="00BB38BA"/>
    <w:rsid w:val="00BB52DE"/>
    <w:rsid w:val="00BB71F7"/>
    <w:rsid w:val="00BC54F0"/>
    <w:rsid w:val="00BC6FC2"/>
    <w:rsid w:val="00BD01B5"/>
    <w:rsid w:val="00BD077B"/>
    <w:rsid w:val="00BD0A24"/>
    <w:rsid w:val="00BD36C2"/>
    <w:rsid w:val="00BD66A7"/>
    <w:rsid w:val="00BD708A"/>
    <w:rsid w:val="00BD7310"/>
    <w:rsid w:val="00BE1531"/>
    <w:rsid w:val="00BE2F4E"/>
    <w:rsid w:val="00BE46A3"/>
    <w:rsid w:val="00BE4FF1"/>
    <w:rsid w:val="00BE71F2"/>
    <w:rsid w:val="00BF395A"/>
    <w:rsid w:val="00BF57B6"/>
    <w:rsid w:val="00BF7B61"/>
    <w:rsid w:val="00C007F8"/>
    <w:rsid w:val="00C01731"/>
    <w:rsid w:val="00C01DB9"/>
    <w:rsid w:val="00C05AA7"/>
    <w:rsid w:val="00C065C8"/>
    <w:rsid w:val="00C07A20"/>
    <w:rsid w:val="00C07B94"/>
    <w:rsid w:val="00C1035B"/>
    <w:rsid w:val="00C16AA1"/>
    <w:rsid w:val="00C21801"/>
    <w:rsid w:val="00C219EF"/>
    <w:rsid w:val="00C26431"/>
    <w:rsid w:val="00C2756C"/>
    <w:rsid w:val="00C3690B"/>
    <w:rsid w:val="00C42042"/>
    <w:rsid w:val="00C44768"/>
    <w:rsid w:val="00C44D29"/>
    <w:rsid w:val="00C519DC"/>
    <w:rsid w:val="00C52A0F"/>
    <w:rsid w:val="00C53E8C"/>
    <w:rsid w:val="00C554DC"/>
    <w:rsid w:val="00C56ED6"/>
    <w:rsid w:val="00C62797"/>
    <w:rsid w:val="00C62BE6"/>
    <w:rsid w:val="00C641F3"/>
    <w:rsid w:val="00C66F9A"/>
    <w:rsid w:val="00C6752D"/>
    <w:rsid w:val="00C70865"/>
    <w:rsid w:val="00C7197A"/>
    <w:rsid w:val="00C77E37"/>
    <w:rsid w:val="00C8006E"/>
    <w:rsid w:val="00C8023C"/>
    <w:rsid w:val="00C83DB3"/>
    <w:rsid w:val="00C9353B"/>
    <w:rsid w:val="00C958F5"/>
    <w:rsid w:val="00CA205E"/>
    <w:rsid w:val="00CA2763"/>
    <w:rsid w:val="00CA3648"/>
    <w:rsid w:val="00CB313F"/>
    <w:rsid w:val="00CB77A5"/>
    <w:rsid w:val="00CC3C5E"/>
    <w:rsid w:val="00CC4B85"/>
    <w:rsid w:val="00CC6B1C"/>
    <w:rsid w:val="00CC6C6E"/>
    <w:rsid w:val="00CD3F52"/>
    <w:rsid w:val="00CE16C6"/>
    <w:rsid w:val="00CE464C"/>
    <w:rsid w:val="00CF02D7"/>
    <w:rsid w:val="00CF1425"/>
    <w:rsid w:val="00CF6822"/>
    <w:rsid w:val="00CF69D0"/>
    <w:rsid w:val="00CF7B67"/>
    <w:rsid w:val="00D04D6E"/>
    <w:rsid w:val="00D05D5C"/>
    <w:rsid w:val="00D102B9"/>
    <w:rsid w:val="00D1195B"/>
    <w:rsid w:val="00D11DCB"/>
    <w:rsid w:val="00D15AE0"/>
    <w:rsid w:val="00D26AA2"/>
    <w:rsid w:val="00D26F0A"/>
    <w:rsid w:val="00D27A5C"/>
    <w:rsid w:val="00D35A1D"/>
    <w:rsid w:val="00D36C95"/>
    <w:rsid w:val="00D36E24"/>
    <w:rsid w:val="00D42371"/>
    <w:rsid w:val="00D43912"/>
    <w:rsid w:val="00D4689B"/>
    <w:rsid w:val="00D47C55"/>
    <w:rsid w:val="00D531AF"/>
    <w:rsid w:val="00D55EA1"/>
    <w:rsid w:val="00D56F73"/>
    <w:rsid w:val="00D57965"/>
    <w:rsid w:val="00D579F9"/>
    <w:rsid w:val="00D57E94"/>
    <w:rsid w:val="00D66AE6"/>
    <w:rsid w:val="00D72414"/>
    <w:rsid w:val="00D72DC7"/>
    <w:rsid w:val="00D73977"/>
    <w:rsid w:val="00D77432"/>
    <w:rsid w:val="00D90557"/>
    <w:rsid w:val="00DA55F1"/>
    <w:rsid w:val="00DA58C6"/>
    <w:rsid w:val="00DA5DA8"/>
    <w:rsid w:val="00DB08B6"/>
    <w:rsid w:val="00DB595C"/>
    <w:rsid w:val="00DB7AA6"/>
    <w:rsid w:val="00DC0821"/>
    <w:rsid w:val="00DC3E12"/>
    <w:rsid w:val="00DC66BD"/>
    <w:rsid w:val="00DD37C1"/>
    <w:rsid w:val="00DD543B"/>
    <w:rsid w:val="00DD6051"/>
    <w:rsid w:val="00DE5DB7"/>
    <w:rsid w:val="00DE744D"/>
    <w:rsid w:val="00DF4296"/>
    <w:rsid w:val="00DF4534"/>
    <w:rsid w:val="00DF5B62"/>
    <w:rsid w:val="00E0423C"/>
    <w:rsid w:val="00E06EED"/>
    <w:rsid w:val="00E1170F"/>
    <w:rsid w:val="00E118CC"/>
    <w:rsid w:val="00E12960"/>
    <w:rsid w:val="00E12D47"/>
    <w:rsid w:val="00E13D21"/>
    <w:rsid w:val="00E2530D"/>
    <w:rsid w:val="00E25FC4"/>
    <w:rsid w:val="00E376AA"/>
    <w:rsid w:val="00E40C69"/>
    <w:rsid w:val="00E442AA"/>
    <w:rsid w:val="00E44FBF"/>
    <w:rsid w:val="00E4521F"/>
    <w:rsid w:val="00E61B48"/>
    <w:rsid w:val="00E70E0D"/>
    <w:rsid w:val="00E75422"/>
    <w:rsid w:val="00E76257"/>
    <w:rsid w:val="00E77D13"/>
    <w:rsid w:val="00E77EFC"/>
    <w:rsid w:val="00E80778"/>
    <w:rsid w:val="00E85AE4"/>
    <w:rsid w:val="00E85B4B"/>
    <w:rsid w:val="00E87E67"/>
    <w:rsid w:val="00E90984"/>
    <w:rsid w:val="00E95036"/>
    <w:rsid w:val="00E95E5C"/>
    <w:rsid w:val="00E963E3"/>
    <w:rsid w:val="00E97104"/>
    <w:rsid w:val="00EA23D5"/>
    <w:rsid w:val="00EA2416"/>
    <w:rsid w:val="00EA2BA5"/>
    <w:rsid w:val="00EA4034"/>
    <w:rsid w:val="00EB4C9A"/>
    <w:rsid w:val="00EB5EE7"/>
    <w:rsid w:val="00EC0A0F"/>
    <w:rsid w:val="00EC0C33"/>
    <w:rsid w:val="00EC19AC"/>
    <w:rsid w:val="00EC4D2C"/>
    <w:rsid w:val="00EC7538"/>
    <w:rsid w:val="00ED0426"/>
    <w:rsid w:val="00ED4544"/>
    <w:rsid w:val="00EE6ECA"/>
    <w:rsid w:val="00EF2CA2"/>
    <w:rsid w:val="00EF2DAE"/>
    <w:rsid w:val="00EF3EB6"/>
    <w:rsid w:val="00EF63C8"/>
    <w:rsid w:val="00EF77FE"/>
    <w:rsid w:val="00F0037F"/>
    <w:rsid w:val="00F0159A"/>
    <w:rsid w:val="00F10790"/>
    <w:rsid w:val="00F16420"/>
    <w:rsid w:val="00F167E1"/>
    <w:rsid w:val="00F16A23"/>
    <w:rsid w:val="00F17E54"/>
    <w:rsid w:val="00F20754"/>
    <w:rsid w:val="00F20CC2"/>
    <w:rsid w:val="00F22299"/>
    <w:rsid w:val="00F22EA6"/>
    <w:rsid w:val="00F231B6"/>
    <w:rsid w:val="00F23771"/>
    <w:rsid w:val="00F23BEE"/>
    <w:rsid w:val="00F2740C"/>
    <w:rsid w:val="00F31830"/>
    <w:rsid w:val="00F33397"/>
    <w:rsid w:val="00F36285"/>
    <w:rsid w:val="00F36392"/>
    <w:rsid w:val="00F3793A"/>
    <w:rsid w:val="00F41061"/>
    <w:rsid w:val="00F437CA"/>
    <w:rsid w:val="00F463CB"/>
    <w:rsid w:val="00F504E0"/>
    <w:rsid w:val="00F50D4C"/>
    <w:rsid w:val="00F56870"/>
    <w:rsid w:val="00F73B88"/>
    <w:rsid w:val="00F87DBF"/>
    <w:rsid w:val="00F9111E"/>
    <w:rsid w:val="00F938F3"/>
    <w:rsid w:val="00F9542D"/>
    <w:rsid w:val="00F9615C"/>
    <w:rsid w:val="00F9685D"/>
    <w:rsid w:val="00FA332A"/>
    <w:rsid w:val="00FA3398"/>
    <w:rsid w:val="00FB11B3"/>
    <w:rsid w:val="00FB35D7"/>
    <w:rsid w:val="00FB519F"/>
    <w:rsid w:val="00FC42E9"/>
    <w:rsid w:val="00FC45CA"/>
    <w:rsid w:val="00FC509A"/>
    <w:rsid w:val="00FD4CBB"/>
    <w:rsid w:val="00FD5B02"/>
    <w:rsid w:val="00FD5B8A"/>
    <w:rsid w:val="00FE0D7C"/>
    <w:rsid w:val="00FE3066"/>
    <w:rsid w:val="00FF06AD"/>
    <w:rsid w:val="00FF3A62"/>
    <w:rsid w:val="00FF52D7"/>
    <w:rsid w:val="53B02B29"/>
    <w:rsid w:val="597797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B5C898"/>
  <w15:chartTrackingRefBased/>
  <w15:docId w15:val="{60D7070F-A669-4C4D-98C7-1C73B536E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6E86"/>
    <w:pPr>
      <w:spacing w:after="0" w:line="264" w:lineRule="auto"/>
      <w:ind w:left="851"/>
    </w:pPr>
    <w:rPr>
      <w:rFonts w:eastAsia="Times New Roman" w:cs="Times New Roman"/>
      <w:szCs w:val="24"/>
      <w:lang w:eastAsia="cs-CZ"/>
    </w:rPr>
  </w:style>
  <w:style w:type="paragraph" w:styleId="Nadpis1">
    <w:name w:val="heading 1"/>
    <w:basedOn w:val="Normln"/>
    <w:next w:val="Normln"/>
    <w:link w:val="Nadpis1Char"/>
    <w:qFormat/>
    <w:rsid w:val="000A6E86"/>
    <w:pPr>
      <w:keepNext/>
      <w:spacing w:before="240" w:after="60"/>
      <w:ind w:left="0"/>
      <w:outlineLvl w:val="0"/>
    </w:pPr>
    <w:rPr>
      <w:rFonts w:cs="Arial"/>
      <w:b/>
      <w:bCs/>
      <w:i/>
      <w:kern w:val="32"/>
      <w:sz w:val="24"/>
      <w:szCs w:val="32"/>
    </w:rPr>
  </w:style>
  <w:style w:type="paragraph" w:styleId="Nadpis2">
    <w:name w:val="heading 2"/>
    <w:aliases w:val="Outline2 Char,HAA-Section Char,Sub Heading Char,ignorer2 Char,Nadpis_2 Char,adpis 2 Char,Heading 2 Char,Nadpis 2 úroveň Char"/>
    <w:basedOn w:val="Nadpis1"/>
    <w:next w:val="Normln"/>
    <w:link w:val="Nadpis2Char"/>
    <w:autoRedefine/>
    <w:unhideWhenUsed/>
    <w:qFormat/>
    <w:rsid w:val="002F1F87"/>
    <w:pPr>
      <w:keepNext w:val="0"/>
      <w:numPr>
        <w:ilvl w:val="1"/>
        <w:numId w:val="16"/>
      </w:numPr>
      <w:spacing w:before="0" w:after="120" w:line="276" w:lineRule="auto"/>
      <w:outlineLvl w:val="1"/>
    </w:pPr>
    <w:rPr>
      <w:rFonts w:eastAsiaTheme="majorEastAsia" w:cstheme="majorBidi"/>
      <w:i w:val="0"/>
      <w:iCs/>
      <w:caps/>
      <w:kern w:val="0"/>
      <w:szCs w:val="26"/>
      <w:lang w:eastAsia="en-US"/>
    </w:rPr>
  </w:style>
  <w:style w:type="paragraph" w:styleId="Nadpis3">
    <w:name w:val="heading 3"/>
    <w:basedOn w:val="Normln"/>
    <w:next w:val="Normln"/>
    <w:link w:val="Nadpis3Char"/>
    <w:unhideWhenUsed/>
    <w:qFormat/>
    <w:rsid w:val="006C3D03"/>
    <w:pPr>
      <w:keepNext/>
      <w:keepLines/>
      <w:spacing w:before="160" w:after="80" w:line="240" w:lineRule="auto"/>
      <w:ind w:left="720" w:hanging="720"/>
      <w:outlineLvl w:val="2"/>
    </w:pPr>
    <w:rPr>
      <w:rFonts w:ascii="Times New Roman" w:eastAsiaTheme="majorEastAsia" w:hAnsi="Times New Roman" w:cstheme="majorBidi"/>
      <w:b/>
      <w:color w:val="ED7D31" w:themeColor="accent2"/>
      <w:sz w:val="28"/>
      <w:szCs w:val="28"/>
    </w:rPr>
  </w:style>
  <w:style w:type="paragraph" w:styleId="Nadpis4">
    <w:name w:val="heading 4"/>
    <w:basedOn w:val="Normln"/>
    <w:next w:val="Normln"/>
    <w:link w:val="Nadpis4Char"/>
    <w:unhideWhenUsed/>
    <w:qFormat/>
    <w:rsid w:val="006C3D03"/>
    <w:pPr>
      <w:keepNext/>
      <w:keepLines/>
      <w:spacing w:before="80" w:after="40" w:line="240" w:lineRule="auto"/>
      <w:ind w:left="864" w:hanging="864"/>
      <w:outlineLvl w:val="3"/>
    </w:pPr>
    <w:rPr>
      <w:rFonts w:ascii="Times New Roman" w:eastAsiaTheme="majorEastAsia" w:hAnsi="Times New Roman" w:cstheme="majorBidi"/>
      <w:b/>
      <w:iCs/>
      <w:color w:val="ED7D31" w:themeColor="accent2"/>
      <w:sz w:val="24"/>
    </w:rPr>
  </w:style>
  <w:style w:type="paragraph" w:styleId="Nadpis5">
    <w:name w:val="heading 5"/>
    <w:basedOn w:val="Normln"/>
    <w:next w:val="Normln"/>
    <w:link w:val="Nadpis5Char"/>
    <w:unhideWhenUsed/>
    <w:qFormat/>
    <w:rsid w:val="006C3D03"/>
    <w:pPr>
      <w:keepNext/>
      <w:keepLines/>
      <w:spacing w:before="80" w:after="40" w:line="240" w:lineRule="auto"/>
      <w:ind w:left="1008" w:hanging="1008"/>
      <w:outlineLvl w:val="4"/>
    </w:pPr>
    <w:rPr>
      <w:rFonts w:ascii="Times New Roman" w:eastAsiaTheme="majorEastAsia" w:hAnsi="Times New Roman" w:cstheme="majorBidi"/>
      <w:b/>
      <w:color w:val="ED7D31" w:themeColor="accent2"/>
      <w:sz w:val="24"/>
    </w:rPr>
  </w:style>
  <w:style w:type="paragraph" w:styleId="Nadpis6">
    <w:name w:val="heading 6"/>
    <w:basedOn w:val="Normln"/>
    <w:next w:val="Normln"/>
    <w:link w:val="Nadpis6Char"/>
    <w:unhideWhenUsed/>
    <w:qFormat/>
    <w:rsid w:val="006C3D03"/>
    <w:pPr>
      <w:keepNext/>
      <w:keepLines/>
      <w:spacing w:before="40" w:line="240" w:lineRule="auto"/>
      <w:ind w:left="1152" w:hanging="1152"/>
      <w:outlineLvl w:val="5"/>
    </w:pPr>
    <w:rPr>
      <w:rFonts w:ascii="Times New Roman" w:eastAsiaTheme="majorEastAsia" w:hAnsi="Times New Roman" w:cstheme="majorBidi"/>
      <w:b/>
      <w:iCs/>
      <w:color w:val="ED7D31" w:themeColor="accent2"/>
      <w:sz w:val="24"/>
    </w:rPr>
  </w:style>
  <w:style w:type="paragraph" w:styleId="Nadpis7">
    <w:name w:val="heading 7"/>
    <w:basedOn w:val="Normln"/>
    <w:next w:val="Normln"/>
    <w:link w:val="Nadpis7Char"/>
    <w:unhideWhenUsed/>
    <w:qFormat/>
    <w:rsid w:val="006C3D03"/>
    <w:pPr>
      <w:keepNext/>
      <w:keepLines/>
      <w:spacing w:before="40" w:line="240" w:lineRule="auto"/>
      <w:ind w:left="1296" w:hanging="1296"/>
      <w:outlineLvl w:val="6"/>
    </w:pPr>
    <w:rPr>
      <w:rFonts w:ascii="Times New Roman" w:eastAsiaTheme="majorEastAsia" w:hAnsi="Times New Roman" w:cstheme="majorBidi"/>
      <w:b/>
      <w:color w:val="ED7D31" w:themeColor="accent2"/>
      <w:sz w:val="24"/>
    </w:rPr>
  </w:style>
  <w:style w:type="paragraph" w:styleId="Nadpis8">
    <w:name w:val="heading 8"/>
    <w:basedOn w:val="Normln"/>
    <w:next w:val="Normln"/>
    <w:link w:val="Nadpis8Char"/>
    <w:unhideWhenUsed/>
    <w:qFormat/>
    <w:rsid w:val="006C3D03"/>
    <w:pPr>
      <w:keepNext/>
      <w:keepLines/>
      <w:spacing w:line="240" w:lineRule="auto"/>
      <w:ind w:left="1440" w:hanging="1440"/>
      <w:outlineLvl w:val="7"/>
    </w:pPr>
    <w:rPr>
      <w:rFonts w:ascii="Times New Roman" w:eastAsiaTheme="majorEastAsia" w:hAnsi="Times New Roman" w:cstheme="majorBidi"/>
      <w:b/>
      <w:iCs/>
      <w:color w:val="ED7D31" w:themeColor="accent2"/>
      <w:sz w:val="24"/>
    </w:rPr>
  </w:style>
  <w:style w:type="paragraph" w:styleId="Nadpis9">
    <w:name w:val="heading 9"/>
    <w:basedOn w:val="Normln"/>
    <w:next w:val="Normln"/>
    <w:link w:val="Nadpis9Char"/>
    <w:unhideWhenUsed/>
    <w:qFormat/>
    <w:rsid w:val="006C3D03"/>
    <w:pPr>
      <w:keepNext/>
      <w:keepLines/>
      <w:spacing w:line="240" w:lineRule="auto"/>
      <w:ind w:left="1584" w:hanging="1584"/>
      <w:outlineLvl w:val="8"/>
    </w:pPr>
    <w:rPr>
      <w:rFonts w:ascii="Times New Roman" w:eastAsiaTheme="majorEastAsia" w:hAnsi="Times New Roman" w:cstheme="majorBidi"/>
      <w:b/>
      <w:color w:val="ED7D31" w:themeColor="accent2"/>
      <w:sz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B40646"/>
    <w:pPr>
      <w:tabs>
        <w:tab w:val="center" w:pos="4536"/>
        <w:tab w:val="right" w:pos="9072"/>
      </w:tabs>
    </w:pPr>
  </w:style>
  <w:style w:type="character" w:customStyle="1" w:styleId="ZhlavChar">
    <w:name w:val="Záhlaví Char"/>
    <w:basedOn w:val="Standardnpsmoodstavce"/>
    <w:link w:val="Zhlav"/>
    <w:rsid w:val="00B40646"/>
  </w:style>
  <w:style w:type="paragraph" w:styleId="Zpat">
    <w:name w:val="footer"/>
    <w:basedOn w:val="Normln"/>
    <w:link w:val="ZpatChar"/>
    <w:uiPriority w:val="99"/>
    <w:unhideWhenUsed/>
    <w:rsid w:val="00B40646"/>
    <w:pPr>
      <w:tabs>
        <w:tab w:val="center" w:pos="4536"/>
        <w:tab w:val="right" w:pos="9072"/>
      </w:tabs>
    </w:pPr>
  </w:style>
  <w:style w:type="character" w:customStyle="1" w:styleId="ZpatChar">
    <w:name w:val="Zápatí Char"/>
    <w:basedOn w:val="Standardnpsmoodstavce"/>
    <w:link w:val="Zpat"/>
    <w:uiPriority w:val="99"/>
    <w:rsid w:val="00B40646"/>
  </w:style>
  <w:style w:type="character" w:styleId="Hypertextovodkaz">
    <w:name w:val="Hyperlink"/>
    <w:basedOn w:val="Standardnpsmoodstavce"/>
    <w:uiPriority w:val="99"/>
    <w:unhideWhenUsed/>
    <w:rsid w:val="00CC6C6E"/>
    <w:rPr>
      <w:color w:val="0563C1" w:themeColor="hyperlink"/>
      <w:u w:val="single"/>
    </w:rPr>
  </w:style>
  <w:style w:type="character" w:customStyle="1" w:styleId="Nadpis1Char">
    <w:name w:val="Nadpis 1 Char"/>
    <w:basedOn w:val="Standardnpsmoodstavce"/>
    <w:link w:val="Nadpis1"/>
    <w:rsid w:val="000A6E86"/>
    <w:rPr>
      <w:rFonts w:eastAsia="Times New Roman" w:cs="Arial"/>
      <w:b/>
      <w:bCs/>
      <w:i/>
      <w:kern w:val="32"/>
      <w:sz w:val="24"/>
      <w:szCs w:val="32"/>
      <w:lang w:eastAsia="cs-CZ"/>
    </w:rPr>
  </w:style>
  <w:style w:type="paragraph" w:styleId="Zkladntext">
    <w:name w:val="Body Text"/>
    <w:aliases w:val="termo"/>
    <w:basedOn w:val="Normln"/>
    <w:link w:val="ZkladntextChar"/>
    <w:rsid w:val="00D26AA2"/>
    <w:rPr>
      <w:rFonts w:ascii="Erie" w:hAnsi="Erie"/>
      <w:color w:val="000000"/>
      <w:sz w:val="24"/>
      <w:szCs w:val="20"/>
      <w:lang w:val="x-none" w:eastAsia="x-none"/>
    </w:rPr>
  </w:style>
  <w:style w:type="character" w:customStyle="1" w:styleId="ZkladntextChar">
    <w:name w:val="Základní text Char"/>
    <w:aliases w:val="termo Char"/>
    <w:basedOn w:val="Standardnpsmoodstavce"/>
    <w:link w:val="Zkladntext"/>
    <w:rsid w:val="00D26AA2"/>
    <w:rPr>
      <w:rFonts w:ascii="Erie" w:eastAsia="Times New Roman" w:hAnsi="Erie" w:cs="Times New Roman"/>
      <w:color w:val="000000"/>
      <w:sz w:val="24"/>
      <w:szCs w:val="20"/>
      <w:lang w:val="x-none" w:eastAsia="x-none"/>
    </w:rPr>
  </w:style>
  <w:style w:type="paragraph" w:styleId="Zkladntextodsazen3">
    <w:name w:val="Body Text Indent 3"/>
    <w:basedOn w:val="Normln"/>
    <w:link w:val="Zkladntextodsazen3Char"/>
    <w:rsid w:val="00D26AA2"/>
    <w:pPr>
      <w:tabs>
        <w:tab w:val="left" w:pos="426"/>
      </w:tabs>
      <w:ind w:left="420" w:hanging="420"/>
    </w:pPr>
    <w:rPr>
      <w:b/>
      <w:szCs w:val="20"/>
      <w:lang w:val="x-none" w:eastAsia="x-none"/>
    </w:rPr>
  </w:style>
  <w:style w:type="character" w:customStyle="1" w:styleId="Zkladntextodsazen3Char">
    <w:name w:val="Základní text odsazený 3 Char"/>
    <w:basedOn w:val="Standardnpsmoodstavce"/>
    <w:link w:val="Zkladntextodsazen3"/>
    <w:rsid w:val="00D26AA2"/>
    <w:rPr>
      <w:rFonts w:ascii="Arial" w:eastAsia="Times New Roman" w:hAnsi="Arial" w:cs="Times New Roman"/>
      <w:b/>
      <w:sz w:val="20"/>
      <w:szCs w:val="20"/>
      <w:lang w:val="x-none" w:eastAsia="x-none"/>
    </w:rPr>
  </w:style>
  <w:style w:type="paragraph" w:styleId="Bezmezer">
    <w:name w:val="No Spacing"/>
    <w:uiPriority w:val="1"/>
    <w:qFormat/>
    <w:rsid w:val="00BA0C38"/>
    <w:pPr>
      <w:spacing w:after="0" w:line="240" w:lineRule="auto"/>
    </w:pPr>
    <w:rPr>
      <w:rFonts w:ascii="Arial" w:eastAsia="Times New Roman" w:hAnsi="Arial" w:cs="Times New Roman"/>
      <w:sz w:val="20"/>
      <w:szCs w:val="24"/>
      <w:lang w:eastAsia="cs-CZ"/>
    </w:rPr>
  </w:style>
  <w:style w:type="character" w:styleId="Siln">
    <w:name w:val="Strong"/>
    <w:basedOn w:val="Standardnpsmoodstavce"/>
    <w:uiPriority w:val="22"/>
    <w:qFormat/>
    <w:rsid w:val="00C44768"/>
    <w:rPr>
      <w:b/>
      <w:bCs/>
    </w:rPr>
  </w:style>
  <w:style w:type="character" w:customStyle="1" w:styleId="apple-converted-space">
    <w:name w:val="apple-converted-space"/>
    <w:basedOn w:val="Standardnpsmoodstavce"/>
    <w:rsid w:val="00C44768"/>
  </w:style>
  <w:style w:type="paragraph" w:styleId="Odstavecseseznamem">
    <w:name w:val="List Paragraph"/>
    <w:basedOn w:val="Normln"/>
    <w:uiPriority w:val="34"/>
    <w:qFormat/>
    <w:rsid w:val="0028260A"/>
    <w:pPr>
      <w:ind w:left="720"/>
      <w:contextualSpacing/>
    </w:pPr>
  </w:style>
  <w:style w:type="paragraph" w:styleId="Textbubliny">
    <w:name w:val="Balloon Text"/>
    <w:basedOn w:val="Normln"/>
    <w:link w:val="TextbublinyChar"/>
    <w:uiPriority w:val="99"/>
    <w:semiHidden/>
    <w:unhideWhenUsed/>
    <w:rsid w:val="0028260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8260A"/>
    <w:rPr>
      <w:rFonts w:ascii="Segoe UI" w:eastAsia="Times New Roman" w:hAnsi="Segoe UI" w:cs="Segoe UI"/>
      <w:sz w:val="18"/>
      <w:szCs w:val="18"/>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
    <w:basedOn w:val="Standardnpsmoodstavce"/>
    <w:link w:val="Nadpis2"/>
    <w:rsid w:val="002F1F87"/>
    <w:rPr>
      <w:rFonts w:eastAsiaTheme="majorEastAsia" w:cstheme="majorBidi"/>
      <w:b/>
      <w:bCs/>
      <w:iCs/>
      <w:caps/>
      <w:sz w:val="24"/>
      <w:szCs w:val="26"/>
    </w:rPr>
  </w:style>
  <w:style w:type="table" w:styleId="Mkatabulky">
    <w:name w:val="Table Grid"/>
    <w:aliases w:val="Obrazek"/>
    <w:basedOn w:val="Normlntabulka"/>
    <w:rsid w:val="00A227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D66A7"/>
    <w:rPr>
      <w:sz w:val="16"/>
      <w:szCs w:val="16"/>
    </w:rPr>
  </w:style>
  <w:style w:type="paragraph" w:styleId="Textkomente">
    <w:name w:val="annotation text"/>
    <w:basedOn w:val="Normln"/>
    <w:link w:val="TextkomenteChar"/>
    <w:uiPriority w:val="99"/>
    <w:semiHidden/>
    <w:unhideWhenUsed/>
    <w:rsid w:val="00BD66A7"/>
    <w:rPr>
      <w:szCs w:val="20"/>
    </w:rPr>
  </w:style>
  <w:style w:type="character" w:customStyle="1" w:styleId="TextkomenteChar">
    <w:name w:val="Text komentáře Char"/>
    <w:basedOn w:val="Standardnpsmoodstavce"/>
    <w:link w:val="Textkomente"/>
    <w:uiPriority w:val="99"/>
    <w:semiHidden/>
    <w:rsid w:val="00BD66A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D66A7"/>
    <w:rPr>
      <w:b/>
      <w:bCs/>
    </w:rPr>
  </w:style>
  <w:style w:type="character" w:customStyle="1" w:styleId="PedmtkomenteChar">
    <w:name w:val="Předmět komentáře Char"/>
    <w:basedOn w:val="TextkomenteChar"/>
    <w:link w:val="Pedmtkomente"/>
    <w:uiPriority w:val="99"/>
    <w:semiHidden/>
    <w:rsid w:val="00BD66A7"/>
    <w:rPr>
      <w:rFonts w:ascii="Arial" w:eastAsia="Times New Roman" w:hAnsi="Arial" w:cs="Times New Roman"/>
      <w:b/>
      <w:bCs/>
      <w:sz w:val="20"/>
      <w:szCs w:val="20"/>
      <w:lang w:eastAsia="cs-CZ"/>
    </w:rPr>
  </w:style>
  <w:style w:type="paragraph" w:styleId="Titulek">
    <w:name w:val="caption"/>
    <w:basedOn w:val="Normln"/>
    <w:next w:val="Normln"/>
    <w:uiPriority w:val="35"/>
    <w:unhideWhenUsed/>
    <w:qFormat/>
    <w:rsid w:val="006B4F47"/>
    <w:pPr>
      <w:spacing w:after="200"/>
    </w:pPr>
    <w:rPr>
      <w:i/>
      <w:iCs/>
      <w:color w:val="44546A" w:themeColor="text2"/>
      <w:sz w:val="18"/>
      <w:szCs w:val="18"/>
    </w:rPr>
  </w:style>
  <w:style w:type="paragraph" w:styleId="Revize">
    <w:name w:val="Revision"/>
    <w:hidden/>
    <w:uiPriority w:val="99"/>
    <w:semiHidden/>
    <w:rsid w:val="002A11F5"/>
    <w:pPr>
      <w:spacing w:after="0" w:line="240" w:lineRule="auto"/>
    </w:pPr>
    <w:rPr>
      <w:rFonts w:eastAsia="Times New Roman" w:cs="Times New Roman"/>
      <w:szCs w:val="24"/>
      <w:lang w:eastAsia="cs-CZ"/>
    </w:rPr>
  </w:style>
  <w:style w:type="paragraph" w:styleId="Nadpisobsahu">
    <w:name w:val="TOC Heading"/>
    <w:basedOn w:val="Nadpis1"/>
    <w:next w:val="Normln"/>
    <w:uiPriority w:val="39"/>
    <w:unhideWhenUsed/>
    <w:qFormat/>
    <w:rsid w:val="000B671A"/>
    <w:pPr>
      <w:keepLines/>
      <w:spacing w:after="0" w:line="259" w:lineRule="auto"/>
      <w:outlineLvl w:val="9"/>
    </w:pPr>
    <w:rPr>
      <w:rFonts w:asciiTheme="majorHAnsi" w:eastAsiaTheme="majorEastAsia" w:hAnsiTheme="majorHAnsi" w:cstheme="majorBidi"/>
      <w:b w:val="0"/>
      <w:bCs w:val="0"/>
      <w:i w:val="0"/>
      <w:color w:val="2E74B5" w:themeColor="accent1" w:themeShade="BF"/>
      <w:kern w:val="0"/>
      <w:sz w:val="32"/>
    </w:rPr>
  </w:style>
  <w:style w:type="paragraph" w:styleId="Obsah1">
    <w:name w:val="toc 1"/>
    <w:basedOn w:val="Normln"/>
    <w:next w:val="Normln"/>
    <w:autoRedefine/>
    <w:uiPriority w:val="39"/>
    <w:unhideWhenUsed/>
    <w:rsid w:val="00BD01B5"/>
    <w:pPr>
      <w:tabs>
        <w:tab w:val="left" w:pos="440"/>
        <w:tab w:val="right" w:leader="dot" w:pos="10456"/>
      </w:tabs>
      <w:spacing w:line="240" w:lineRule="auto"/>
      <w:ind w:left="0"/>
    </w:pPr>
  </w:style>
  <w:style w:type="paragraph" w:styleId="Obsah2">
    <w:name w:val="toc 2"/>
    <w:basedOn w:val="Normln"/>
    <w:next w:val="Normln"/>
    <w:autoRedefine/>
    <w:uiPriority w:val="39"/>
    <w:unhideWhenUsed/>
    <w:rsid w:val="000B671A"/>
    <w:pPr>
      <w:tabs>
        <w:tab w:val="left" w:pos="880"/>
        <w:tab w:val="right" w:leader="dot" w:pos="10456"/>
      </w:tabs>
      <w:spacing w:line="240" w:lineRule="auto"/>
      <w:ind w:left="221"/>
    </w:pPr>
  </w:style>
  <w:style w:type="paragraph" w:customStyle="1" w:styleId="VRVodrky">
    <w:name w:val="VRV odrážky"/>
    <w:basedOn w:val="Odstavecseseznamem"/>
    <w:uiPriority w:val="1"/>
    <w:qFormat/>
    <w:rsid w:val="00C52A0F"/>
    <w:pPr>
      <w:numPr>
        <w:numId w:val="14"/>
      </w:numPr>
      <w:spacing w:before="160" w:line="240" w:lineRule="auto"/>
    </w:pPr>
    <w:rPr>
      <w:rFonts w:ascii="Times New Roman" w:eastAsiaTheme="majorEastAsia" w:hAnsi="Times New Roman" w:cs="Open Sans"/>
      <w:sz w:val="24"/>
      <w:szCs w:val="22"/>
      <w:lang w:eastAsia="ja-JP"/>
    </w:rPr>
  </w:style>
  <w:style w:type="numbering" w:customStyle="1" w:styleId="VRV">
    <w:name w:val="VRV"/>
    <w:uiPriority w:val="99"/>
    <w:rsid w:val="00C52A0F"/>
    <w:pPr>
      <w:numPr>
        <w:numId w:val="13"/>
      </w:numPr>
    </w:pPr>
  </w:style>
  <w:style w:type="paragraph" w:customStyle="1" w:styleId="A-Bsmezerou">
    <w:name w:val="A-B s mezerou"/>
    <w:basedOn w:val="Normln"/>
    <w:next w:val="Normln"/>
    <w:link w:val="A-BsmezerouChar"/>
    <w:rsid w:val="005360A1"/>
    <w:pPr>
      <w:numPr>
        <w:ilvl w:val="1"/>
        <w:numId w:val="28"/>
      </w:numPr>
      <w:spacing w:after="120" w:line="240" w:lineRule="auto"/>
      <w:jc w:val="both"/>
    </w:pPr>
    <w:rPr>
      <w:rFonts w:ascii="Arial" w:hAnsi="Arial"/>
      <w:szCs w:val="22"/>
      <w:lang w:val="x-none" w:eastAsia="x-none"/>
    </w:rPr>
  </w:style>
  <w:style w:type="character" w:customStyle="1" w:styleId="A-BsmezerouChar">
    <w:name w:val="A-B s mezerou Char"/>
    <w:link w:val="A-Bsmezerou"/>
    <w:rsid w:val="005360A1"/>
    <w:rPr>
      <w:rFonts w:ascii="Arial" w:eastAsia="Times New Roman" w:hAnsi="Arial" w:cs="Times New Roman"/>
      <w:lang w:val="x-none" w:eastAsia="x-none"/>
    </w:rPr>
  </w:style>
  <w:style w:type="character" w:customStyle="1" w:styleId="Nadpis3Char">
    <w:name w:val="Nadpis 3 Char"/>
    <w:basedOn w:val="Standardnpsmoodstavce"/>
    <w:link w:val="Nadpis3"/>
    <w:rsid w:val="006C3D03"/>
    <w:rPr>
      <w:rFonts w:ascii="Times New Roman" w:eastAsiaTheme="majorEastAsia" w:hAnsi="Times New Roman" w:cstheme="majorBidi"/>
      <w:b/>
      <w:color w:val="ED7D31" w:themeColor="accent2"/>
      <w:sz w:val="28"/>
      <w:szCs w:val="28"/>
      <w:lang w:eastAsia="cs-CZ"/>
    </w:rPr>
  </w:style>
  <w:style w:type="character" w:customStyle="1" w:styleId="Nadpis4Char">
    <w:name w:val="Nadpis 4 Char"/>
    <w:basedOn w:val="Standardnpsmoodstavce"/>
    <w:link w:val="Nadpis4"/>
    <w:rsid w:val="006C3D03"/>
    <w:rPr>
      <w:rFonts w:ascii="Times New Roman" w:eastAsiaTheme="majorEastAsia" w:hAnsi="Times New Roman" w:cstheme="majorBidi"/>
      <w:b/>
      <w:iCs/>
      <w:color w:val="ED7D31" w:themeColor="accent2"/>
      <w:sz w:val="24"/>
      <w:szCs w:val="24"/>
      <w:lang w:eastAsia="cs-CZ"/>
    </w:rPr>
  </w:style>
  <w:style w:type="character" w:customStyle="1" w:styleId="Nadpis5Char">
    <w:name w:val="Nadpis 5 Char"/>
    <w:basedOn w:val="Standardnpsmoodstavce"/>
    <w:link w:val="Nadpis5"/>
    <w:rsid w:val="006C3D03"/>
    <w:rPr>
      <w:rFonts w:ascii="Times New Roman" w:eastAsiaTheme="majorEastAsia" w:hAnsi="Times New Roman" w:cstheme="majorBidi"/>
      <w:b/>
      <w:color w:val="ED7D31" w:themeColor="accent2"/>
      <w:sz w:val="24"/>
      <w:szCs w:val="24"/>
      <w:lang w:eastAsia="cs-CZ"/>
    </w:rPr>
  </w:style>
  <w:style w:type="character" w:customStyle="1" w:styleId="Nadpis6Char">
    <w:name w:val="Nadpis 6 Char"/>
    <w:basedOn w:val="Standardnpsmoodstavce"/>
    <w:link w:val="Nadpis6"/>
    <w:rsid w:val="006C3D03"/>
    <w:rPr>
      <w:rFonts w:ascii="Times New Roman" w:eastAsiaTheme="majorEastAsia" w:hAnsi="Times New Roman" w:cstheme="majorBidi"/>
      <w:b/>
      <w:iCs/>
      <w:color w:val="ED7D31" w:themeColor="accent2"/>
      <w:sz w:val="24"/>
      <w:szCs w:val="24"/>
      <w:lang w:eastAsia="cs-CZ"/>
    </w:rPr>
  </w:style>
  <w:style w:type="character" w:customStyle="1" w:styleId="Nadpis7Char">
    <w:name w:val="Nadpis 7 Char"/>
    <w:basedOn w:val="Standardnpsmoodstavce"/>
    <w:link w:val="Nadpis7"/>
    <w:rsid w:val="006C3D03"/>
    <w:rPr>
      <w:rFonts w:ascii="Times New Roman" w:eastAsiaTheme="majorEastAsia" w:hAnsi="Times New Roman" w:cstheme="majorBidi"/>
      <w:b/>
      <w:color w:val="ED7D31" w:themeColor="accent2"/>
      <w:sz w:val="24"/>
      <w:szCs w:val="24"/>
      <w:lang w:eastAsia="cs-CZ"/>
    </w:rPr>
  </w:style>
  <w:style w:type="character" w:customStyle="1" w:styleId="Nadpis8Char">
    <w:name w:val="Nadpis 8 Char"/>
    <w:basedOn w:val="Standardnpsmoodstavce"/>
    <w:link w:val="Nadpis8"/>
    <w:rsid w:val="006C3D03"/>
    <w:rPr>
      <w:rFonts w:ascii="Times New Roman" w:eastAsiaTheme="majorEastAsia" w:hAnsi="Times New Roman" w:cstheme="majorBidi"/>
      <w:b/>
      <w:iCs/>
      <w:color w:val="ED7D31" w:themeColor="accent2"/>
      <w:sz w:val="24"/>
      <w:szCs w:val="24"/>
      <w:lang w:eastAsia="cs-CZ"/>
    </w:rPr>
  </w:style>
  <w:style w:type="character" w:customStyle="1" w:styleId="Nadpis9Char">
    <w:name w:val="Nadpis 9 Char"/>
    <w:basedOn w:val="Standardnpsmoodstavce"/>
    <w:link w:val="Nadpis9"/>
    <w:rsid w:val="006C3D03"/>
    <w:rPr>
      <w:rFonts w:ascii="Times New Roman" w:eastAsiaTheme="majorEastAsia" w:hAnsi="Times New Roman" w:cstheme="majorBidi"/>
      <w:b/>
      <w:color w:val="ED7D31" w:themeColor="accent2"/>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dp.cuzk.gov.cz/vdp/ruian/obce/5831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ahlizenidokn.cuzk.gov.cz/VyberKatastrInfo.aspx?encrypted=NAHL~meBSNZRUec5S4KD41dNkkVBCLBOc6hEClF1Y8N9pjmbkPNMJnU-MGOYTGhUMZnDEe9gK2x2k3APDvgg86_KP7jTYA9FhLD0BWGZIzHu6AQBod2SJJ07ORBahU80k9xySl5At2Qa6jLzFkUTz2DKVK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7F9CBD517D82478C04156C2128DDAB" ma:contentTypeVersion="13" ma:contentTypeDescription="Vytvoří nový dokument" ma:contentTypeScope="" ma:versionID="727dc54930a347da8824c15a7416add7">
  <xsd:schema xmlns:xsd="http://www.w3.org/2001/XMLSchema" xmlns:xs="http://www.w3.org/2001/XMLSchema" xmlns:p="http://schemas.microsoft.com/office/2006/metadata/properties" xmlns:ns2="3c3db478-5397-4d9d-b8f4-aeb2c9f9ebf8" xmlns:ns3="8b7d2623-97ce-4d3d-b38b-e619fa1cf8e4" targetNamespace="http://schemas.microsoft.com/office/2006/metadata/properties" ma:root="true" ma:fieldsID="0a4e59f526b80745ce3cbdabaca9bcf6" ns2:_="" ns3:_="">
    <xsd:import namespace="3c3db478-5397-4d9d-b8f4-aeb2c9f9ebf8"/>
    <xsd:import namespace="8b7d2623-97ce-4d3d-b38b-e619fa1cf8e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3db478-5397-4d9d-b8f4-aeb2c9f9e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7d2623-97ce-4d3d-b38b-e619fa1cf8e4"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cfd2ded5-0330-4da1-9174-2ef5adb4fc8d}" ma:internalName="TaxCatchAll" ma:showField="CatchAllData" ma:web="8b7d2623-97ce-4d3d-b38b-e619fa1cf8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7d2623-97ce-4d3d-b38b-e619fa1cf8e4" xsi:nil="true"/>
    <lcf76f155ced4ddcb4097134ff3c332f xmlns="3c3db478-5397-4d9d-b8f4-aeb2c9f9ebf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BC942-11FB-4D50-A93A-A9970CAFDCE7}">
  <ds:schemaRefs>
    <ds:schemaRef ds:uri="http://schemas.microsoft.com/sharepoint/v3/contenttype/forms"/>
  </ds:schemaRefs>
</ds:datastoreItem>
</file>

<file path=customXml/itemProps2.xml><?xml version="1.0" encoding="utf-8"?>
<ds:datastoreItem xmlns:ds="http://schemas.openxmlformats.org/officeDocument/2006/customXml" ds:itemID="{8E647535-D9AC-44FB-874F-79D51AACD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3db478-5397-4d9d-b8f4-aeb2c9f9ebf8"/>
    <ds:schemaRef ds:uri="8b7d2623-97ce-4d3d-b38b-e619fa1cf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13F14B-6701-43E3-9A34-5A69D3E85BC7}">
  <ds:schemaRefs>
    <ds:schemaRef ds:uri="http://schemas.microsoft.com/office/2006/metadata/properties"/>
    <ds:schemaRef ds:uri="http://schemas.microsoft.com/office/infopath/2007/PartnerControls"/>
    <ds:schemaRef ds:uri="8b7d2623-97ce-4d3d-b38b-e619fa1cf8e4"/>
    <ds:schemaRef ds:uri="3c3db478-5397-4d9d-b8f4-aeb2c9f9ebf8"/>
  </ds:schemaRefs>
</ds:datastoreItem>
</file>

<file path=customXml/itemProps4.xml><?xml version="1.0" encoding="utf-8"?>
<ds:datastoreItem xmlns:ds="http://schemas.openxmlformats.org/officeDocument/2006/customXml" ds:itemID="{15593E97-E4D6-4B3F-9008-1200F0176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24</Pages>
  <Words>9325</Words>
  <Characters>55024</Characters>
  <Application>Microsoft Office Word</Application>
  <DocSecurity>0</DocSecurity>
  <Lines>458</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sramkova@vrv.cz</dc:creator>
  <cp:keywords/>
  <dc:description/>
  <cp:lastModifiedBy>Dufek Martin</cp:lastModifiedBy>
  <cp:revision>268</cp:revision>
  <cp:lastPrinted>2016-09-05T15:18:00Z</cp:lastPrinted>
  <dcterms:created xsi:type="dcterms:W3CDTF">2023-09-20T09:16:00Z</dcterms:created>
  <dcterms:modified xsi:type="dcterms:W3CDTF">2025-11-24T00:52:00Z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2023-02-23T17:46:11.9793447Z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y fmtid="{D5CDD505-2E9C-101B-9397-08002B2CF9AE}" pid="10" name="ContentTypeId">
    <vt:lpwstr>0x0101006E7F9CBD517D82478C04156C2128DDAB</vt:lpwstr>
  </property>
  <property fmtid="{D5CDD505-2E9C-101B-9397-08002B2CF9AE}" pid="11" name="MediaServiceImageTags">
    <vt:lpwstr/>
  </property>
</Properties>
</file>